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eastAsia="Times New Roman" w:hAnsi="Arial" w:cs="Arial"/>
          <w:b/>
          <w:color w:val="auto"/>
          <w:sz w:val="24"/>
          <w:szCs w:val="24"/>
          <w:lang w:val="es-ES" w:eastAsia="es-ES"/>
        </w:rPr>
        <w:id w:val="-875150664"/>
        <w:docPartObj>
          <w:docPartGallery w:val="Table of Contents"/>
          <w:docPartUnique/>
        </w:docPartObj>
      </w:sdtPr>
      <w:sdtEndPr>
        <w:rPr>
          <w:bCs/>
        </w:rPr>
      </w:sdtEndPr>
      <w:sdtContent>
        <w:p w14:paraId="67798B08" w14:textId="77777777" w:rsidR="00FA6C95" w:rsidRPr="00864B11" w:rsidRDefault="009553F9" w:rsidP="0078029C">
          <w:pPr>
            <w:pStyle w:val="TtuloTDC"/>
            <w:spacing w:before="0" w:after="240" w:line="360" w:lineRule="auto"/>
            <w:ind w:right="-376"/>
            <w:rPr>
              <w:rFonts w:ascii="Arial" w:hAnsi="Arial" w:cs="Arial"/>
              <w:b/>
              <w:color w:val="auto"/>
              <w:sz w:val="24"/>
              <w:szCs w:val="24"/>
              <w:lang w:val="pt-BR"/>
            </w:rPr>
          </w:pPr>
          <w:r w:rsidRPr="002E6E4A">
            <w:rPr>
              <w:rFonts w:ascii="Arial" w:eastAsia="Times New Roman" w:hAnsi="Arial" w:cs="Arial"/>
              <w:b/>
              <w:color w:val="auto"/>
              <w:sz w:val="24"/>
              <w:szCs w:val="24"/>
              <w:lang w:val="pt-BR" w:eastAsia="es-ES"/>
            </w:rPr>
            <w:t xml:space="preserve">         </w:t>
          </w:r>
          <w:r w:rsidRPr="00864B11">
            <w:rPr>
              <w:rFonts w:ascii="Arial" w:eastAsia="Times New Roman" w:hAnsi="Arial" w:cs="Arial"/>
              <w:b/>
              <w:color w:val="auto"/>
              <w:sz w:val="24"/>
              <w:szCs w:val="24"/>
              <w:lang w:val="pt-BR" w:eastAsia="es-ES"/>
            </w:rPr>
            <w:t xml:space="preserve">                                        </w:t>
          </w:r>
          <w:r w:rsidR="00555F58" w:rsidRPr="00864B11">
            <w:rPr>
              <w:rFonts w:ascii="Arial" w:hAnsi="Arial" w:cs="Arial"/>
              <w:b/>
              <w:color w:val="auto"/>
              <w:sz w:val="24"/>
              <w:szCs w:val="24"/>
              <w:lang w:val="pt-BR"/>
            </w:rPr>
            <w:t>Í   N   D   I   C   E</w:t>
          </w:r>
          <w:r w:rsidRPr="00864B11">
            <w:rPr>
              <w:rFonts w:ascii="Arial" w:hAnsi="Arial" w:cs="Arial"/>
              <w:b/>
              <w:color w:val="auto"/>
              <w:sz w:val="24"/>
              <w:szCs w:val="24"/>
              <w:lang w:val="pt-BR"/>
            </w:rPr>
            <w:t xml:space="preserve">                                                     </w:t>
          </w:r>
          <w:r w:rsidR="00EC10C3" w:rsidRPr="00864B11">
            <w:rPr>
              <w:rFonts w:ascii="Arial" w:hAnsi="Arial" w:cs="Arial"/>
              <w:b/>
              <w:color w:val="auto"/>
              <w:sz w:val="24"/>
              <w:szCs w:val="24"/>
              <w:lang w:val="pt-BR"/>
            </w:rPr>
            <w:t xml:space="preserve">    </w:t>
          </w:r>
          <w:r w:rsidRPr="00864B11">
            <w:rPr>
              <w:rFonts w:ascii="Arial" w:hAnsi="Arial" w:cs="Arial"/>
              <w:b/>
              <w:color w:val="auto"/>
              <w:sz w:val="24"/>
              <w:szCs w:val="24"/>
              <w:lang w:val="pt-BR"/>
            </w:rPr>
            <w:t>PÁGINA</w:t>
          </w:r>
        </w:p>
        <w:p w14:paraId="1DE617EE" w14:textId="185A8C65" w:rsidR="00864B11" w:rsidRPr="0051782B" w:rsidRDefault="00BB1DCF" w:rsidP="0078029C">
          <w:pPr>
            <w:pStyle w:val="TDC1"/>
            <w:spacing w:after="240"/>
            <w:rPr>
              <w:rFonts w:eastAsiaTheme="minorEastAsia"/>
              <w:b/>
              <w:bCs/>
              <w:sz w:val="22"/>
              <w:szCs w:val="22"/>
              <w:lang w:val="es-MX" w:eastAsia="es-MX"/>
            </w:rPr>
          </w:pPr>
          <w:r w:rsidRPr="0051782B">
            <w:rPr>
              <w:b/>
              <w:bCs/>
            </w:rPr>
            <w:fldChar w:fldCharType="begin"/>
          </w:r>
          <w:r w:rsidRPr="0051782B">
            <w:rPr>
              <w:b/>
              <w:bCs/>
            </w:rPr>
            <w:instrText xml:space="preserve"> TOC \o "1-3" \h \z \u </w:instrText>
          </w:r>
          <w:r w:rsidRPr="0051782B">
            <w:rPr>
              <w:b/>
              <w:bCs/>
            </w:rPr>
            <w:fldChar w:fldCharType="separate"/>
          </w:r>
          <w:hyperlink w:anchor="_Toc168053165" w:history="1">
            <w:r w:rsidR="00864B11" w:rsidRPr="0051782B">
              <w:rPr>
                <w:rStyle w:val="Hipervnculo"/>
                <w:b/>
                <w:bCs/>
              </w:rPr>
              <w:t>INTRODUCCIÓN</w:t>
            </w:r>
            <w:r w:rsidR="00864B11" w:rsidRPr="0051782B">
              <w:rPr>
                <w:b/>
                <w:bCs/>
                <w:webHidden/>
              </w:rPr>
              <w:tab/>
            </w:r>
            <w:r w:rsidR="00864B11" w:rsidRPr="0051782B">
              <w:rPr>
                <w:b/>
                <w:bCs/>
                <w:webHidden/>
              </w:rPr>
              <w:fldChar w:fldCharType="begin"/>
            </w:r>
            <w:r w:rsidR="00864B11" w:rsidRPr="0051782B">
              <w:rPr>
                <w:b/>
                <w:bCs/>
                <w:webHidden/>
              </w:rPr>
              <w:instrText xml:space="preserve"> PAGEREF _Toc168053165 \h </w:instrText>
            </w:r>
            <w:r w:rsidR="00864B11" w:rsidRPr="0051782B">
              <w:rPr>
                <w:b/>
                <w:bCs/>
                <w:webHidden/>
              </w:rPr>
            </w:r>
            <w:r w:rsidR="00864B11" w:rsidRPr="0051782B">
              <w:rPr>
                <w:b/>
                <w:bCs/>
                <w:webHidden/>
              </w:rPr>
              <w:fldChar w:fldCharType="separate"/>
            </w:r>
            <w:r w:rsidR="00820A3E">
              <w:rPr>
                <w:b/>
                <w:bCs/>
                <w:webHidden/>
              </w:rPr>
              <w:t>2</w:t>
            </w:r>
            <w:r w:rsidR="00864B11" w:rsidRPr="0051782B">
              <w:rPr>
                <w:b/>
                <w:bCs/>
                <w:webHidden/>
              </w:rPr>
              <w:fldChar w:fldCharType="end"/>
            </w:r>
          </w:hyperlink>
        </w:p>
        <w:p w14:paraId="1F30D018" w14:textId="049E33D2" w:rsidR="00864B11" w:rsidRPr="0051782B" w:rsidRDefault="00000000" w:rsidP="0078029C">
          <w:pPr>
            <w:pStyle w:val="TDC1"/>
            <w:spacing w:after="240"/>
            <w:rPr>
              <w:rFonts w:eastAsiaTheme="minorEastAsia"/>
              <w:b/>
              <w:bCs/>
              <w:sz w:val="22"/>
              <w:szCs w:val="22"/>
              <w:lang w:val="es-MX" w:eastAsia="es-MX"/>
            </w:rPr>
          </w:pPr>
          <w:hyperlink w:anchor="_Toc168053166" w:history="1">
            <w:r w:rsidR="00864B11" w:rsidRPr="0051782B">
              <w:rPr>
                <w:rStyle w:val="Hipervnculo"/>
                <w:b/>
                <w:bCs/>
              </w:rPr>
              <w:t>I.</w:t>
            </w:r>
            <w:r w:rsidR="00864B11" w:rsidRPr="0051782B">
              <w:rPr>
                <w:rFonts w:eastAsiaTheme="minorEastAsia"/>
                <w:b/>
                <w:bCs/>
                <w:sz w:val="22"/>
                <w:szCs w:val="22"/>
                <w:lang w:val="es-MX" w:eastAsia="es-MX"/>
              </w:rPr>
              <w:tab/>
            </w:r>
            <w:r w:rsidR="00864B11" w:rsidRPr="0051782B">
              <w:rPr>
                <w:rStyle w:val="Hipervnculo"/>
                <w:b/>
                <w:bCs/>
              </w:rPr>
              <w:t>ANTECEDENTES DE LA ENTIDAD FISCALIZADA</w:t>
            </w:r>
            <w:r w:rsidR="00864B11" w:rsidRPr="0051782B">
              <w:rPr>
                <w:b/>
                <w:bCs/>
                <w:webHidden/>
              </w:rPr>
              <w:tab/>
            </w:r>
            <w:r w:rsidR="00864B11" w:rsidRPr="0051782B">
              <w:rPr>
                <w:b/>
                <w:bCs/>
                <w:webHidden/>
              </w:rPr>
              <w:fldChar w:fldCharType="begin"/>
            </w:r>
            <w:r w:rsidR="00864B11" w:rsidRPr="0051782B">
              <w:rPr>
                <w:b/>
                <w:bCs/>
                <w:webHidden/>
              </w:rPr>
              <w:instrText xml:space="preserve"> PAGEREF _Toc168053166 \h </w:instrText>
            </w:r>
            <w:r w:rsidR="00864B11" w:rsidRPr="0051782B">
              <w:rPr>
                <w:b/>
                <w:bCs/>
                <w:webHidden/>
              </w:rPr>
            </w:r>
            <w:r w:rsidR="00864B11" w:rsidRPr="0051782B">
              <w:rPr>
                <w:b/>
                <w:bCs/>
                <w:webHidden/>
              </w:rPr>
              <w:fldChar w:fldCharType="separate"/>
            </w:r>
            <w:r w:rsidR="00820A3E">
              <w:rPr>
                <w:b/>
                <w:bCs/>
                <w:webHidden/>
              </w:rPr>
              <w:t>4</w:t>
            </w:r>
            <w:r w:rsidR="00864B11" w:rsidRPr="0051782B">
              <w:rPr>
                <w:b/>
                <w:bCs/>
                <w:webHidden/>
              </w:rPr>
              <w:fldChar w:fldCharType="end"/>
            </w:r>
          </w:hyperlink>
        </w:p>
        <w:p w14:paraId="2EABD8E6" w14:textId="00750664" w:rsidR="00864B11" w:rsidRPr="0051782B" w:rsidRDefault="00000000" w:rsidP="0078029C">
          <w:pPr>
            <w:pStyle w:val="TDC1"/>
            <w:spacing w:after="240"/>
            <w:rPr>
              <w:rFonts w:eastAsiaTheme="minorEastAsia"/>
              <w:b/>
              <w:bCs/>
              <w:sz w:val="22"/>
              <w:szCs w:val="22"/>
              <w:lang w:val="es-MX" w:eastAsia="es-MX"/>
            </w:rPr>
          </w:pPr>
          <w:hyperlink w:anchor="_Toc168053167" w:history="1">
            <w:r w:rsidR="00864B11" w:rsidRPr="0051782B">
              <w:rPr>
                <w:rStyle w:val="Hipervnculo"/>
                <w:b/>
                <w:bCs/>
              </w:rPr>
              <w:t>II.</w:t>
            </w:r>
            <w:r w:rsidR="00864B11" w:rsidRPr="0051782B">
              <w:rPr>
                <w:rFonts w:eastAsiaTheme="minorEastAsia"/>
                <w:b/>
                <w:bCs/>
                <w:sz w:val="22"/>
                <w:szCs w:val="22"/>
                <w:lang w:val="es-MX" w:eastAsia="es-MX"/>
              </w:rPr>
              <w:tab/>
            </w:r>
            <w:r w:rsidR="00864B11" w:rsidRPr="0051782B">
              <w:rPr>
                <w:rStyle w:val="Hipervnculo"/>
                <w:b/>
                <w:bCs/>
              </w:rPr>
              <w:t>ASPECTOS GENERALES DE AUDITORÍA</w:t>
            </w:r>
            <w:r w:rsidR="00864B11" w:rsidRPr="0051782B">
              <w:rPr>
                <w:b/>
                <w:bCs/>
                <w:webHidden/>
              </w:rPr>
              <w:tab/>
            </w:r>
            <w:r w:rsidR="00864B11" w:rsidRPr="0051782B">
              <w:rPr>
                <w:b/>
                <w:bCs/>
                <w:webHidden/>
              </w:rPr>
              <w:fldChar w:fldCharType="begin"/>
            </w:r>
            <w:r w:rsidR="00864B11" w:rsidRPr="0051782B">
              <w:rPr>
                <w:b/>
                <w:bCs/>
                <w:webHidden/>
              </w:rPr>
              <w:instrText xml:space="preserve"> PAGEREF _Toc168053167 \h </w:instrText>
            </w:r>
            <w:r w:rsidR="00864B11" w:rsidRPr="0051782B">
              <w:rPr>
                <w:b/>
                <w:bCs/>
                <w:webHidden/>
              </w:rPr>
            </w:r>
            <w:r w:rsidR="00864B11" w:rsidRPr="0051782B">
              <w:rPr>
                <w:b/>
                <w:bCs/>
                <w:webHidden/>
              </w:rPr>
              <w:fldChar w:fldCharType="separate"/>
            </w:r>
            <w:r w:rsidR="00820A3E">
              <w:rPr>
                <w:b/>
                <w:bCs/>
                <w:webHidden/>
              </w:rPr>
              <w:t>5</w:t>
            </w:r>
            <w:r w:rsidR="00864B11" w:rsidRPr="0051782B">
              <w:rPr>
                <w:b/>
                <w:bCs/>
                <w:webHidden/>
              </w:rPr>
              <w:fldChar w:fldCharType="end"/>
            </w:r>
          </w:hyperlink>
        </w:p>
        <w:p w14:paraId="11ACC188" w14:textId="48EBF762" w:rsidR="00864B11" w:rsidRPr="0051782B" w:rsidRDefault="00000000" w:rsidP="0078029C">
          <w:pPr>
            <w:pStyle w:val="TDC2"/>
            <w:rPr>
              <w:rFonts w:ascii="Arial" w:eastAsiaTheme="minorEastAsia" w:hAnsi="Arial" w:cs="Arial"/>
              <w:b/>
              <w:bCs/>
              <w:noProof/>
              <w:sz w:val="22"/>
              <w:szCs w:val="22"/>
              <w:lang w:val="es-MX" w:eastAsia="es-MX"/>
            </w:rPr>
          </w:pPr>
          <w:hyperlink w:anchor="_Toc168053168" w:history="1">
            <w:r w:rsidR="00864B11" w:rsidRPr="0051782B">
              <w:rPr>
                <w:rStyle w:val="Hipervnculo"/>
                <w:rFonts w:ascii="Arial" w:hAnsi="Arial" w:cs="Arial"/>
                <w:b/>
                <w:bCs/>
                <w:noProof/>
              </w:rPr>
              <w:t>A. Título de la Auditoría</w:t>
            </w:r>
            <w:r w:rsidR="00864B11" w:rsidRPr="0051782B">
              <w:rPr>
                <w:rFonts w:ascii="Arial" w:hAnsi="Arial" w:cs="Arial"/>
                <w:b/>
                <w:bCs/>
                <w:noProof/>
                <w:webHidden/>
              </w:rPr>
              <w:tab/>
            </w:r>
            <w:r w:rsidR="00864B11" w:rsidRPr="0051782B">
              <w:rPr>
                <w:rFonts w:ascii="Arial" w:hAnsi="Arial" w:cs="Arial"/>
                <w:b/>
                <w:bCs/>
                <w:noProof/>
                <w:webHidden/>
              </w:rPr>
              <w:fldChar w:fldCharType="begin"/>
            </w:r>
            <w:r w:rsidR="00864B11" w:rsidRPr="0051782B">
              <w:rPr>
                <w:rFonts w:ascii="Arial" w:hAnsi="Arial" w:cs="Arial"/>
                <w:b/>
                <w:bCs/>
                <w:noProof/>
                <w:webHidden/>
              </w:rPr>
              <w:instrText xml:space="preserve"> PAGEREF _Toc168053168 \h </w:instrText>
            </w:r>
            <w:r w:rsidR="00864B11" w:rsidRPr="0051782B">
              <w:rPr>
                <w:rFonts w:ascii="Arial" w:hAnsi="Arial" w:cs="Arial"/>
                <w:b/>
                <w:bCs/>
                <w:noProof/>
                <w:webHidden/>
              </w:rPr>
            </w:r>
            <w:r w:rsidR="00864B11" w:rsidRPr="0051782B">
              <w:rPr>
                <w:rFonts w:ascii="Arial" w:hAnsi="Arial" w:cs="Arial"/>
                <w:b/>
                <w:bCs/>
                <w:noProof/>
                <w:webHidden/>
              </w:rPr>
              <w:fldChar w:fldCharType="separate"/>
            </w:r>
            <w:r w:rsidR="00820A3E">
              <w:rPr>
                <w:rFonts w:ascii="Arial" w:hAnsi="Arial" w:cs="Arial"/>
                <w:b/>
                <w:bCs/>
                <w:noProof/>
                <w:webHidden/>
              </w:rPr>
              <w:t>5</w:t>
            </w:r>
            <w:r w:rsidR="00864B11" w:rsidRPr="0051782B">
              <w:rPr>
                <w:rFonts w:ascii="Arial" w:hAnsi="Arial" w:cs="Arial"/>
                <w:b/>
                <w:bCs/>
                <w:noProof/>
                <w:webHidden/>
              </w:rPr>
              <w:fldChar w:fldCharType="end"/>
            </w:r>
          </w:hyperlink>
        </w:p>
        <w:p w14:paraId="2B8926F2" w14:textId="4AAB5DE5" w:rsidR="00864B11" w:rsidRPr="0051782B" w:rsidRDefault="00000000" w:rsidP="0078029C">
          <w:pPr>
            <w:pStyle w:val="TDC2"/>
            <w:rPr>
              <w:rFonts w:ascii="Arial" w:eastAsiaTheme="minorEastAsia" w:hAnsi="Arial" w:cs="Arial"/>
              <w:b/>
              <w:bCs/>
              <w:noProof/>
              <w:sz w:val="22"/>
              <w:szCs w:val="22"/>
              <w:lang w:val="es-MX" w:eastAsia="es-MX"/>
            </w:rPr>
          </w:pPr>
          <w:hyperlink w:anchor="_Toc168053169" w:history="1">
            <w:r w:rsidR="00864B11" w:rsidRPr="0051782B">
              <w:rPr>
                <w:rStyle w:val="Hipervnculo"/>
                <w:rFonts w:ascii="Arial" w:hAnsi="Arial" w:cs="Arial"/>
                <w:b/>
                <w:bCs/>
                <w:noProof/>
              </w:rPr>
              <w:t>B. Objetivo</w:t>
            </w:r>
            <w:r w:rsidR="00864B11" w:rsidRPr="0051782B">
              <w:rPr>
                <w:rFonts w:ascii="Arial" w:hAnsi="Arial" w:cs="Arial"/>
                <w:b/>
                <w:bCs/>
                <w:noProof/>
                <w:webHidden/>
              </w:rPr>
              <w:tab/>
            </w:r>
            <w:r w:rsidR="00864B11" w:rsidRPr="0051782B">
              <w:rPr>
                <w:rFonts w:ascii="Arial" w:hAnsi="Arial" w:cs="Arial"/>
                <w:b/>
                <w:bCs/>
                <w:noProof/>
                <w:webHidden/>
              </w:rPr>
              <w:fldChar w:fldCharType="begin"/>
            </w:r>
            <w:r w:rsidR="00864B11" w:rsidRPr="0051782B">
              <w:rPr>
                <w:rFonts w:ascii="Arial" w:hAnsi="Arial" w:cs="Arial"/>
                <w:b/>
                <w:bCs/>
                <w:noProof/>
                <w:webHidden/>
              </w:rPr>
              <w:instrText xml:space="preserve"> PAGEREF _Toc168053169 \h </w:instrText>
            </w:r>
            <w:r w:rsidR="00864B11" w:rsidRPr="0051782B">
              <w:rPr>
                <w:rFonts w:ascii="Arial" w:hAnsi="Arial" w:cs="Arial"/>
                <w:b/>
                <w:bCs/>
                <w:noProof/>
                <w:webHidden/>
              </w:rPr>
            </w:r>
            <w:r w:rsidR="00864B11" w:rsidRPr="0051782B">
              <w:rPr>
                <w:rFonts w:ascii="Arial" w:hAnsi="Arial" w:cs="Arial"/>
                <w:b/>
                <w:bCs/>
                <w:noProof/>
                <w:webHidden/>
              </w:rPr>
              <w:fldChar w:fldCharType="separate"/>
            </w:r>
            <w:r w:rsidR="00820A3E">
              <w:rPr>
                <w:rFonts w:ascii="Arial" w:hAnsi="Arial" w:cs="Arial"/>
                <w:b/>
                <w:bCs/>
                <w:noProof/>
                <w:webHidden/>
              </w:rPr>
              <w:t>6</w:t>
            </w:r>
            <w:r w:rsidR="00864B11" w:rsidRPr="0051782B">
              <w:rPr>
                <w:rFonts w:ascii="Arial" w:hAnsi="Arial" w:cs="Arial"/>
                <w:b/>
                <w:bCs/>
                <w:noProof/>
                <w:webHidden/>
              </w:rPr>
              <w:fldChar w:fldCharType="end"/>
            </w:r>
          </w:hyperlink>
        </w:p>
        <w:p w14:paraId="47A7CFA8" w14:textId="04431783" w:rsidR="00864B11" w:rsidRPr="0051782B" w:rsidRDefault="00000000" w:rsidP="0078029C">
          <w:pPr>
            <w:pStyle w:val="TDC2"/>
            <w:rPr>
              <w:rFonts w:ascii="Arial" w:eastAsiaTheme="minorEastAsia" w:hAnsi="Arial" w:cs="Arial"/>
              <w:b/>
              <w:bCs/>
              <w:noProof/>
              <w:sz w:val="22"/>
              <w:szCs w:val="22"/>
              <w:lang w:val="es-MX" w:eastAsia="es-MX"/>
            </w:rPr>
          </w:pPr>
          <w:hyperlink w:anchor="_Toc168053170" w:history="1">
            <w:r w:rsidR="00864B11" w:rsidRPr="0051782B">
              <w:rPr>
                <w:rStyle w:val="Hipervnculo"/>
                <w:rFonts w:ascii="Arial" w:hAnsi="Arial" w:cs="Arial"/>
                <w:b/>
                <w:bCs/>
                <w:noProof/>
              </w:rPr>
              <w:t>C. Alcance</w:t>
            </w:r>
            <w:r w:rsidR="00864B11" w:rsidRPr="0051782B">
              <w:rPr>
                <w:rFonts w:ascii="Arial" w:hAnsi="Arial" w:cs="Arial"/>
                <w:b/>
                <w:bCs/>
                <w:noProof/>
                <w:webHidden/>
              </w:rPr>
              <w:tab/>
            </w:r>
            <w:r w:rsidR="00864B11" w:rsidRPr="0051782B">
              <w:rPr>
                <w:rFonts w:ascii="Arial" w:hAnsi="Arial" w:cs="Arial"/>
                <w:b/>
                <w:bCs/>
                <w:noProof/>
                <w:webHidden/>
              </w:rPr>
              <w:fldChar w:fldCharType="begin"/>
            </w:r>
            <w:r w:rsidR="00864B11" w:rsidRPr="0051782B">
              <w:rPr>
                <w:rFonts w:ascii="Arial" w:hAnsi="Arial" w:cs="Arial"/>
                <w:b/>
                <w:bCs/>
                <w:noProof/>
                <w:webHidden/>
              </w:rPr>
              <w:instrText xml:space="preserve"> PAGEREF _Toc168053170 \h </w:instrText>
            </w:r>
            <w:r w:rsidR="00864B11" w:rsidRPr="0051782B">
              <w:rPr>
                <w:rFonts w:ascii="Arial" w:hAnsi="Arial" w:cs="Arial"/>
                <w:b/>
                <w:bCs/>
                <w:noProof/>
                <w:webHidden/>
              </w:rPr>
            </w:r>
            <w:r w:rsidR="00864B11" w:rsidRPr="0051782B">
              <w:rPr>
                <w:rFonts w:ascii="Arial" w:hAnsi="Arial" w:cs="Arial"/>
                <w:b/>
                <w:bCs/>
                <w:noProof/>
                <w:webHidden/>
              </w:rPr>
              <w:fldChar w:fldCharType="separate"/>
            </w:r>
            <w:r w:rsidR="00820A3E">
              <w:rPr>
                <w:rFonts w:ascii="Arial" w:hAnsi="Arial" w:cs="Arial"/>
                <w:b/>
                <w:bCs/>
                <w:noProof/>
                <w:webHidden/>
              </w:rPr>
              <w:t>6</w:t>
            </w:r>
            <w:r w:rsidR="00864B11" w:rsidRPr="0051782B">
              <w:rPr>
                <w:rFonts w:ascii="Arial" w:hAnsi="Arial" w:cs="Arial"/>
                <w:b/>
                <w:bCs/>
                <w:noProof/>
                <w:webHidden/>
              </w:rPr>
              <w:fldChar w:fldCharType="end"/>
            </w:r>
          </w:hyperlink>
        </w:p>
        <w:p w14:paraId="0BD62D49" w14:textId="4AFA9A85" w:rsidR="00864B11" w:rsidRPr="0051782B" w:rsidRDefault="00000000" w:rsidP="0078029C">
          <w:pPr>
            <w:pStyle w:val="TDC2"/>
            <w:rPr>
              <w:rFonts w:ascii="Arial" w:eastAsiaTheme="minorEastAsia" w:hAnsi="Arial" w:cs="Arial"/>
              <w:b/>
              <w:bCs/>
              <w:noProof/>
              <w:sz w:val="22"/>
              <w:szCs w:val="22"/>
              <w:lang w:val="es-MX" w:eastAsia="es-MX"/>
            </w:rPr>
          </w:pPr>
          <w:hyperlink w:anchor="_Toc168053171" w:history="1">
            <w:r w:rsidR="00864B11" w:rsidRPr="0051782B">
              <w:rPr>
                <w:rStyle w:val="Hipervnculo"/>
                <w:rFonts w:ascii="Arial" w:hAnsi="Arial" w:cs="Arial"/>
                <w:b/>
                <w:bCs/>
                <w:noProof/>
              </w:rPr>
              <w:t>D. Criterios de Selección</w:t>
            </w:r>
            <w:r w:rsidR="00864B11" w:rsidRPr="0051782B">
              <w:rPr>
                <w:rFonts w:ascii="Arial" w:hAnsi="Arial" w:cs="Arial"/>
                <w:b/>
                <w:bCs/>
                <w:noProof/>
                <w:webHidden/>
              </w:rPr>
              <w:tab/>
            </w:r>
            <w:r w:rsidR="00864B11" w:rsidRPr="0051782B">
              <w:rPr>
                <w:rFonts w:ascii="Arial" w:hAnsi="Arial" w:cs="Arial"/>
                <w:b/>
                <w:bCs/>
                <w:noProof/>
                <w:webHidden/>
              </w:rPr>
              <w:fldChar w:fldCharType="begin"/>
            </w:r>
            <w:r w:rsidR="00864B11" w:rsidRPr="0051782B">
              <w:rPr>
                <w:rFonts w:ascii="Arial" w:hAnsi="Arial" w:cs="Arial"/>
                <w:b/>
                <w:bCs/>
                <w:noProof/>
                <w:webHidden/>
              </w:rPr>
              <w:instrText xml:space="preserve"> PAGEREF _Toc168053171 \h </w:instrText>
            </w:r>
            <w:r w:rsidR="00864B11" w:rsidRPr="0051782B">
              <w:rPr>
                <w:rFonts w:ascii="Arial" w:hAnsi="Arial" w:cs="Arial"/>
                <w:b/>
                <w:bCs/>
                <w:noProof/>
                <w:webHidden/>
              </w:rPr>
            </w:r>
            <w:r w:rsidR="00864B11" w:rsidRPr="0051782B">
              <w:rPr>
                <w:rFonts w:ascii="Arial" w:hAnsi="Arial" w:cs="Arial"/>
                <w:b/>
                <w:bCs/>
                <w:noProof/>
                <w:webHidden/>
              </w:rPr>
              <w:fldChar w:fldCharType="separate"/>
            </w:r>
            <w:r w:rsidR="00820A3E">
              <w:rPr>
                <w:rFonts w:ascii="Arial" w:hAnsi="Arial" w:cs="Arial"/>
                <w:b/>
                <w:bCs/>
                <w:noProof/>
                <w:webHidden/>
              </w:rPr>
              <w:t>8</w:t>
            </w:r>
            <w:r w:rsidR="00864B11" w:rsidRPr="0051782B">
              <w:rPr>
                <w:rFonts w:ascii="Arial" w:hAnsi="Arial" w:cs="Arial"/>
                <w:b/>
                <w:bCs/>
                <w:noProof/>
                <w:webHidden/>
              </w:rPr>
              <w:fldChar w:fldCharType="end"/>
            </w:r>
          </w:hyperlink>
        </w:p>
        <w:p w14:paraId="32940769" w14:textId="1F174010" w:rsidR="00864B11" w:rsidRPr="0051782B" w:rsidRDefault="00000000" w:rsidP="0078029C">
          <w:pPr>
            <w:pStyle w:val="TDC2"/>
            <w:rPr>
              <w:rFonts w:ascii="Arial" w:eastAsiaTheme="minorEastAsia" w:hAnsi="Arial" w:cs="Arial"/>
              <w:b/>
              <w:bCs/>
              <w:noProof/>
              <w:sz w:val="22"/>
              <w:szCs w:val="22"/>
              <w:lang w:val="es-MX" w:eastAsia="es-MX"/>
            </w:rPr>
          </w:pPr>
          <w:hyperlink w:anchor="_Toc168053172" w:history="1">
            <w:r w:rsidR="00864B11" w:rsidRPr="0051782B">
              <w:rPr>
                <w:rStyle w:val="Hipervnculo"/>
                <w:rFonts w:ascii="Arial" w:hAnsi="Arial" w:cs="Arial"/>
                <w:b/>
                <w:bCs/>
                <w:noProof/>
              </w:rPr>
              <w:t>E. Áreas Revisadas</w:t>
            </w:r>
            <w:r w:rsidR="00864B11" w:rsidRPr="0051782B">
              <w:rPr>
                <w:rFonts w:ascii="Arial" w:hAnsi="Arial" w:cs="Arial"/>
                <w:b/>
                <w:bCs/>
                <w:noProof/>
                <w:webHidden/>
              </w:rPr>
              <w:tab/>
            </w:r>
            <w:r w:rsidR="00864B11" w:rsidRPr="0051782B">
              <w:rPr>
                <w:rFonts w:ascii="Arial" w:hAnsi="Arial" w:cs="Arial"/>
                <w:b/>
                <w:bCs/>
                <w:noProof/>
                <w:webHidden/>
              </w:rPr>
              <w:fldChar w:fldCharType="begin"/>
            </w:r>
            <w:r w:rsidR="00864B11" w:rsidRPr="0051782B">
              <w:rPr>
                <w:rFonts w:ascii="Arial" w:hAnsi="Arial" w:cs="Arial"/>
                <w:b/>
                <w:bCs/>
                <w:noProof/>
                <w:webHidden/>
              </w:rPr>
              <w:instrText xml:space="preserve"> PAGEREF _Toc168053172 \h </w:instrText>
            </w:r>
            <w:r w:rsidR="00864B11" w:rsidRPr="0051782B">
              <w:rPr>
                <w:rFonts w:ascii="Arial" w:hAnsi="Arial" w:cs="Arial"/>
                <w:b/>
                <w:bCs/>
                <w:noProof/>
                <w:webHidden/>
              </w:rPr>
            </w:r>
            <w:r w:rsidR="00864B11" w:rsidRPr="0051782B">
              <w:rPr>
                <w:rFonts w:ascii="Arial" w:hAnsi="Arial" w:cs="Arial"/>
                <w:b/>
                <w:bCs/>
                <w:noProof/>
                <w:webHidden/>
              </w:rPr>
              <w:fldChar w:fldCharType="separate"/>
            </w:r>
            <w:r w:rsidR="00820A3E">
              <w:rPr>
                <w:rFonts w:ascii="Arial" w:hAnsi="Arial" w:cs="Arial"/>
                <w:b/>
                <w:bCs/>
                <w:noProof/>
                <w:webHidden/>
              </w:rPr>
              <w:t>8</w:t>
            </w:r>
            <w:r w:rsidR="00864B11" w:rsidRPr="0051782B">
              <w:rPr>
                <w:rFonts w:ascii="Arial" w:hAnsi="Arial" w:cs="Arial"/>
                <w:b/>
                <w:bCs/>
                <w:noProof/>
                <w:webHidden/>
              </w:rPr>
              <w:fldChar w:fldCharType="end"/>
            </w:r>
          </w:hyperlink>
        </w:p>
        <w:p w14:paraId="73ED2254" w14:textId="0468D3EA" w:rsidR="00864B11" w:rsidRPr="0051782B" w:rsidRDefault="00000000" w:rsidP="0078029C">
          <w:pPr>
            <w:pStyle w:val="TDC2"/>
            <w:rPr>
              <w:rFonts w:ascii="Arial" w:eastAsiaTheme="minorEastAsia" w:hAnsi="Arial" w:cs="Arial"/>
              <w:b/>
              <w:bCs/>
              <w:noProof/>
              <w:sz w:val="22"/>
              <w:szCs w:val="22"/>
              <w:lang w:val="es-MX" w:eastAsia="es-MX"/>
            </w:rPr>
          </w:pPr>
          <w:hyperlink w:anchor="_Toc168053173" w:history="1">
            <w:r w:rsidR="00864B11" w:rsidRPr="0051782B">
              <w:rPr>
                <w:rStyle w:val="Hipervnculo"/>
                <w:rFonts w:ascii="Arial" w:hAnsi="Arial" w:cs="Arial"/>
                <w:b/>
                <w:bCs/>
                <w:noProof/>
              </w:rPr>
              <w:t>F. Procedimientos de Auditoría Aplicados</w:t>
            </w:r>
            <w:r w:rsidR="00864B11" w:rsidRPr="0051782B">
              <w:rPr>
                <w:rFonts w:ascii="Arial" w:hAnsi="Arial" w:cs="Arial"/>
                <w:b/>
                <w:bCs/>
                <w:noProof/>
                <w:webHidden/>
              </w:rPr>
              <w:tab/>
            </w:r>
            <w:r w:rsidR="00864B11" w:rsidRPr="0051782B">
              <w:rPr>
                <w:rFonts w:ascii="Arial" w:hAnsi="Arial" w:cs="Arial"/>
                <w:b/>
                <w:bCs/>
                <w:noProof/>
                <w:webHidden/>
              </w:rPr>
              <w:fldChar w:fldCharType="begin"/>
            </w:r>
            <w:r w:rsidR="00864B11" w:rsidRPr="0051782B">
              <w:rPr>
                <w:rFonts w:ascii="Arial" w:hAnsi="Arial" w:cs="Arial"/>
                <w:b/>
                <w:bCs/>
                <w:noProof/>
                <w:webHidden/>
              </w:rPr>
              <w:instrText xml:space="preserve"> PAGEREF _Toc168053173 \h </w:instrText>
            </w:r>
            <w:r w:rsidR="00864B11" w:rsidRPr="0051782B">
              <w:rPr>
                <w:rFonts w:ascii="Arial" w:hAnsi="Arial" w:cs="Arial"/>
                <w:b/>
                <w:bCs/>
                <w:noProof/>
                <w:webHidden/>
              </w:rPr>
            </w:r>
            <w:r w:rsidR="00864B11" w:rsidRPr="0051782B">
              <w:rPr>
                <w:rFonts w:ascii="Arial" w:hAnsi="Arial" w:cs="Arial"/>
                <w:b/>
                <w:bCs/>
                <w:noProof/>
                <w:webHidden/>
              </w:rPr>
              <w:fldChar w:fldCharType="separate"/>
            </w:r>
            <w:r w:rsidR="00820A3E">
              <w:rPr>
                <w:rFonts w:ascii="Arial" w:hAnsi="Arial" w:cs="Arial"/>
                <w:b/>
                <w:bCs/>
                <w:noProof/>
                <w:webHidden/>
              </w:rPr>
              <w:t>9</w:t>
            </w:r>
            <w:r w:rsidR="00864B11" w:rsidRPr="0051782B">
              <w:rPr>
                <w:rFonts w:ascii="Arial" w:hAnsi="Arial" w:cs="Arial"/>
                <w:b/>
                <w:bCs/>
                <w:noProof/>
                <w:webHidden/>
              </w:rPr>
              <w:fldChar w:fldCharType="end"/>
            </w:r>
          </w:hyperlink>
        </w:p>
        <w:p w14:paraId="6B4AF2E3" w14:textId="5BF0AB56" w:rsidR="00864B11" w:rsidRPr="0051782B" w:rsidRDefault="00000000" w:rsidP="0078029C">
          <w:pPr>
            <w:pStyle w:val="TDC2"/>
            <w:rPr>
              <w:rFonts w:ascii="Arial" w:eastAsiaTheme="minorEastAsia" w:hAnsi="Arial" w:cs="Arial"/>
              <w:b/>
              <w:bCs/>
              <w:noProof/>
              <w:sz w:val="22"/>
              <w:szCs w:val="22"/>
              <w:lang w:val="es-MX" w:eastAsia="es-MX"/>
            </w:rPr>
          </w:pPr>
          <w:hyperlink w:anchor="_Toc168053174" w:history="1">
            <w:r w:rsidR="00864B11" w:rsidRPr="0051782B">
              <w:rPr>
                <w:rStyle w:val="Hipervnculo"/>
                <w:rFonts w:ascii="Arial" w:hAnsi="Arial" w:cs="Arial"/>
                <w:b/>
                <w:bCs/>
                <w:noProof/>
              </w:rPr>
              <w:t>G. Servidores Públicos que Intervienen en la Auditoría</w:t>
            </w:r>
            <w:r w:rsidR="00864B11" w:rsidRPr="0051782B">
              <w:rPr>
                <w:rFonts w:ascii="Arial" w:hAnsi="Arial" w:cs="Arial"/>
                <w:b/>
                <w:bCs/>
                <w:noProof/>
                <w:webHidden/>
              </w:rPr>
              <w:tab/>
            </w:r>
            <w:r w:rsidR="00864B11" w:rsidRPr="0051782B">
              <w:rPr>
                <w:rFonts w:ascii="Arial" w:hAnsi="Arial" w:cs="Arial"/>
                <w:b/>
                <w:bCs/>
                <w:noProof/>
                <w:webHidden/>
              </w:rPr>
              <w:fldChar w:fldCharType="begin"/>
            </w:r>
            <w:r w:rsidR="00864B11" w:rsidRPr="0051782B">
              <w:rPr>
                <w:rFonts w:ascii="Arial" w:hAnsi="Arial" w:cs="Arial"/>
                <w:b/>
                <w:bCs/>
                <w:noProof/>
                <w:webHidden/>
              </w:rPr>
              <w:instrText xml:space="preserve"> PAGEREF _Toc168053174 \h </w:instrText>
            </w:r>
            <w:r w:rsidR="00864B11" w:rsidRPr="0051782B">
              <w:rPr>
                <w:rFonts w:ascii="Arial" w:hAnsi="Arial" w:cs="Arial"/>
                <w:b/>
                <w:bCs/>
                <w:noProof/>
                <w:webHidden/>
              </w:rPr>
            </w:r>
            <w:r w:rsidR="00864B11" w:rsidRPr="0051782B">
              <w:rPr>
                <w:rFonts w:ascii="Arial" w:hAnsi="Arial" w:cs="Arial"/>
                <w:b/>
                <w:bCs/>
                <w:noProof/>
                <w:webHidden/>
              </w:rPr>
              <w:fldChar w:fldCharType="separate"/>
            </w:r>
            <w:r w:rsidR="00820A3E">
              <w:rPr>
                <w:rFonts w:ascii="Arial" w:hAnsi="Arial" w:cs="Arial"/>
                <w:b/>
                <w:bCs/>
                <w:noProof/>
                <w:webHidden/>
              </w:rPr>
              <w:t>10</w:t>
            </w:r>
            <w:r w:rsidR="00864B11" w:rsidRPr="0051782B">
              <w:rPr>
                <w:rFonts w:ascii="Arial" w:hAnsi="Arial" w:cs="Arial"/>
                <w:b/>
                <w:bCs/>
                <w:noProof/>
                <w:webHidden/>
              </w:rPr>
              <w:fldChar w:fldCharType="end"/>
            </w:r>
          </w:hyperlink>
        </w:p>
        <w:p w14:paraId="3554F0C4" w14:textId="391A1E63" w:rsidR="00864B11" w:rsidRPr="0051782B" w:rsidRDefault="00000000" w:rsidP="0078029C">
          <w:pPr>
            <w:pStyle w:val="TDC1"/>
            <w:spacing w:after="240"/>
            <w:rPr>
              <w:rFonts w:eastAsiaTheme="minorEastAsia"/>
              <w:b/>
              <w:bCs/>
              <w:sz w:val="22"/>
              <w:szCs w:val="22"/>
              <w:lang w:val="es-MX" w:eastAsia="es-MX"/>
            </w:rPr>
          </w:pPr>
          <w:hyperlink w:anchor="_Toc168053175" w:history="1">
            <w:r w:rsidR="00864B11" w:rsidRPr="0051782B">
              <w:rPr>
                <w:rStyle w:val="Hipervnculo"/>
                <w:b/>
                <w:bCs/>
              </w:rPr>
              <w:t>III.</w:t>
            </w:r>
            <w:r w:rsidR="00864B11" w:rsidRPr="0051782B">
              <w:rPr>
                <w:rFonts w:eastAsiaTheme="minorEastAsia"/>
                <w:b/>
                <w:bCs/>
                <w:sz w:val="22"/>
                <w:szCs w:val="22"/>
                <w:lang w:val="es-MX" w:eastAsia="es-MX"/>
              </w:rPr>
              <w:tab/>
            </w:r>
            <w:r w:rsidR="00864B11" w:rsidRPr="0051782B">
              <w:rPr>
                <w:rStyle w:val="Hipervnculo"/>
                <w:b/>
                <w:bCs/>
              </w:rPr>
              <w:t>CUMPLIMIENTO DE LA NORMATIVIDAD</w:t>
            </w:r>
            <w:r w:rsidR="00864B11" w:rsidRPr="0051782B">
              <w:rPr>
                <w:b/>
                <w:bCs/>
                <w:webHidden/>
              </w:rPr>
              <w:tab/>
            </w:r>
            <w:r w:rsidR="00864B11" w:rsidRPr="0051782B">
              <w:rPr>
                <w:b/>
                <w:bCs/>
                <w:webHidden/>
              </w:rPr>
              <w:fldChar w:fldCharType="begin"/>
            </w:r>
            <w:r w:rsidR="00864B11" w:rsidRPr="0051782B">
              <w:rPr>
                <w:b/>
                <w:bCs/>
                <w:webHidden/>
              </w:rPr>
              <w:instrText xml:space="preserve"> PAGEREF _Toc168053175 \h </w:instrText>
            </w:r>
            <w:r w:rsidR="00864B11" w:rsidRPr="0051782B">
              <w:rPr>
                <w:b/>
                <w:bCs/>
                <w:webHidden/>
              </w:rPr>
            </w:r>
            <w:r w:rsidR="00864B11" w:rsidRPr="0051782B">
              <w:rPr>
                <w:b/>
                <w:bCs/>
                <w:webHidden/>
              </w:rPr>
              <w:fldChar w:fldCharType="separate"/>
            </w:r>
            <w:r w:rsidR="00820A3E">
              <w:rPr>
                <w:b/>
                <w:bCs/>
                <w:webHidden/>
              </w:rPr>
              <w:t>11</w:t>
            </w:r>
            <w:r w:rsidR="00864B11" w:rsidRPr="0051782B">
              <w:rPr>
                <w:b/>
                <w:bCs/>
                <w:webHidden/>
              </w:rPr>
              <w:fldChar w:fldCharType="end"/>
            </w:r>
          </w:hyperlink>
        </w:p>
        <w:p w14:paraId="16A56440" w14:textId="0F51D7B8" w:rsidR="00864B11" w:rsidRPr="0051782B" w:rsidRDefault="00000000" w:rsidP="0078029C">
          <w:pPr>
            <w:pStyle w:val="TDC1"/>
            <w:spacing w:after="240"/>
            <w:rPr>
              <w:rFonts w:eastAsiaTheme="minorEastAsia"/>
              <w:b/>
              <w:bCs/>
              <w:sz w:val="22"/>
              <w:szCs w:val="22"/>
              <w:lang w:val="es-MX" w:eastAsia="es-MX"/>
            </w:rPr>
          </w:pPr>
          <w:hyperlink w:anchor="_Toc168053176" w:history="1">
            <w:r w:rsidR="00864B11" w:rsidRPr="0051782B">
              <w:rPr>
                <w:rStyle w:val="Hipervnculo"/>
                <w:b/>
                <w:bCs/>
              </w:rPr>
              <w:t>IV.</w:t>
            </w:r>
            <w:r w:rsidR="00864B11" w:rsidRPr="0051782B">
              <w:rPr>
                <w:rFonts w:eastAsiaTheme="minorEastAsia"/>
                <w:b/>
                <w:bCs/>
                <w:sz w:val="22"/>
                <w:szCs w:val="22"/>
                <w:lang w:val="es-MX" w:eastAsia="es-MX"/>
              </w:rPr>
              <w:tab/>
            </w:r>
            <w:r w:rsidR="00864B11" w:rsidRPr="0051782B">
              <w:rPr>
                <w:rStyle w:val="Hipervnculo"/>
                <w:b/>
                <w:bCs/>
              </w:rPr>
              <w:t>CONCLUSIONES</w:t>
            </w:r>
            <w:r w:rsidR="00864B11" w:rsidRPr="0051782B">
              <w:rPr>
                <w:b/>
                <w:bCs/>
                <w:webHidden/>
              </w:rPr>
              <w:tab/>
            </w:r>
            <w:r w:rsidR="00864B11" w:rsidRPr="0051782B">
              <w:rPr>
                <w:b/>
                <w:bCs/>
                <w:webHidden/>
              </w:rPr>
              <w:fldChar w:fldCharType="begin"/>
            </w:r>
            <w:r w:rsidR="00864B11" w:rsidRPr="0051782B">
              <w:rPr>
                <w:b/>
                <w:bCs/>
                <w:webHidden/>
              </w:rPr>
              <w:instrText xml:space="preserve"> PAGEREF _Toc168053176 \h </w:instrText>
            </w:r>
            <w:r w:rsidR="00864B11" w:rsidRPr="0051782B">
              <w:rPr>
                <w:b/>
                <w:bCs/>
                <w:webHidden/>
              </w:rPr>
            </w:r>
            <w:r w:rsidR="00864B11" w:rsidRPr="0051782B">
              <w:rPr>
                <w:b/>
                <w:bCs/>
                <w:webHidden/>
              </w:rPr>
              <w:fldChar w:fldCharType="separate"/>
            </w:r>
            <w:r w:rsidR="00820A3E">
              <w:rPr>
                <w:b/>
                <w:bCs/>
                <w:webHidden/>
              </w:rPr>
              <w:t>12</w:t>
            </w:r>
            <w:r w:rsidR="00864B11" w:rsidRPr="0051782B">
              <w:rPr>
                <w:b/>
                <w:bCs/>
                <w:webHidden/>
              </w:rPr>
              <w:fldChar w:fldCharType="end"/>
            </w:r>
          </w:hyperlink>
        </w:p>
        <w:p w14:paraId="6203A4F1" w14:textId="4FF00EE4" w:rsidR="00864B11" w:rsidRPr="0051782B" w:rsidRDefault="00000000" w:rsidP="0078029C">
          <w:pPr>
            <w:pStyle w:val="TDC1"/>
            <w:spacing w:after="240"/>
            <w:rPr>
              <w:rFonts w:eastAsiaTheme="minorEastAsia"/>
              <w:b/>
              <w:bCs/>
              <w:sz w:val="22"/>
              <w:szCs w:val="22"/>
              <w:lang w:val="es-MX" w:eastAsia="es-MX"/>
            </w:rPr>
          </w:pPr>
          <w:hyperlink w:anchor="_Toc168053177" w:history="1">
            <w:r w:rsidR="00864B11" w:rsidRPr="0051782B">
              <w:rPr>
                <w:rStyle w:val="Hipervnculo"/>
                <w:b/>
                <w:bCs/>
              </w:rPr>
              <w:t>V.</w:t>
            </w:r>
            <w:r w:rsidR="00864B11" w:rsidRPr="0051782B">
              <w:rPr>
                <w:rFonts w:eastAsiaTheme="minorEastAsia"/>
                <w:b/>
                <w:bCs/>
                <w:sz w:val="22"/>
                <w:szCs w:val="22"/>
                <w:lang w:val="es-MX" w:eastAsia="es-MX"/>
              </w:rPr>
              <w:tab/>
            </w:r>
            <w:r w:rsidR="00864B11" w:rsidRPr="0051782B">
              <w:rPr>
                <w:rStyle w:val="Hipervnculo"/>
                <w:b/>
                <w:bCs/>
              </w:rPr>
              <w:t>RESULTADOS DE LA FISCALIZACIÓN EFECTUADA</w:t>
            </w:r>
            <w:r w:rsidR="00864B11" w:rsidRPr="0051782B">
              <w:rPr>
                <w:b/>
                <w:bCs/>
                <w:webHidden/>
              </w:rPr>
              <w:tab/>
            </w:r>
            <w:r w:rsidR="00864B11" w:rsidRPr="0051782B">
              <w:rPr>
                <w:b/>
                <w:bCs/>
                <w:webHidden/>
              </w:rPr>
              <w:fldChar w:fldCharType="begin"/>
            </w:r>
            <w:r w:rsidR="00864B11" w:rsidRPr="0051782B">
              <w:rPr>
                <w:b/>
                <w:bCs/>
                <w:webHidden/>
              </w:rPr>
              <w:instrText xml:space="preserve"> PAGEREF _Toc168053177 \h </w:instrText>
            </w:r>
            <w:r w:rsidR="00864B11" w:rsidRPr="0051782B">
              <w:rPr>
                <w:b/>
                <w:bCs/>
                <w:webHidden/>
              </w:rPr>
            </w:r>
            <w:r w:rsidR="00864B11" w:rsidRPr="0051782B">
              <w:rPr>
                <w:b/>
                <w:bCs/>
                <w:webHidden/>
              </w:rPr>
              <w:fldChar w:fldCharType="separate"/>
            </w:r>
            <w:r w:rsidR="00820A3E">
              <w:rPr>
                <w:b/>
                <w:bCs/>
                <w:webHidden/>
              </w:rPr>
              <w:t>12</w:t>
            </w:r>
            <w:r w:rsidR="00864B11" w:rsidRPr="0051782B">
              <w:rPr>
                <w:b/>
                <w:bCs/>
                <w:webHidden/>
              </w:rPr>
              <w:fldChar w:fldCharType="end"/>
            </w:r>
          </w:hyperlink>
        </w:p>
        <w:p w14:paraId="40DBAC82" w14:textId="65DD6134" w:rsidR="00864B11" w:rsidRPr="0051782B" w:rsidRDefault="00000000" w:rsidP="0078029C">
          <w:pPr>
            <w:pStyle w:val="TDC1"/>
            <w:spacing w:after="240"/>
            <w:rPr>
              <w:rFonts w:eastAsiaTheme="minorEastAsia"/>
              <w:b/>
              <w:bCs/>
              <w:sz w:val="22"/>
              <w:szCs w:val="22"/>
              <w:lang w:val="es-MX" w:eastAsia="es-MX"/>
            </w:rPr>
          </w:pPr>
          <w:hyperlink w:anchor="_Toc168053178" w:history="1">
            <w:r w:rsidR="00864B11" w:rsidRPr="0051782B">
              <w:rPr>
                <w:rStyle w:val="Hipervnculo"/>
                <w:b/>
                <w:bCs/>
              </w:rPr>
              <w:t>VI.</w:t>
            </w:r>
            <w:r w:rsidR="00864B11" w:rsidRPr="0051782B">
              <w:rPr>
                <w:rFonts w:eastAsiaTheme="minorEastAsia"/>
                <w:b/>
                <w:bCs/>
                <w:sz w:val="22"/>
                <w:szCs w:val="22"/>
                <w:lang w:val="es-MX" w:eastAsia="es-MX"/>
              </w:rPr>
              <w:tab/>
            </w:r>
            <w:r w:rsidR="00864B11" w:rsidRPr="0051782B">
              <w:rPr>
                <w:rStyle w:val="Hipervnculo"/>
                <w:b/>
                <w:bCs/>
              </w:rPr>
              <w:t>DICTAMEN</w:t>
            </w:r>
            <w:r w:rsidR="00864B11" w:rsidRPr="0051782B">
              <w:rPr>
                <w:b/>
                <w:bCs/>
                <w:webHidden/>
              </w:rPr>
              <w:tab/>
            </w:r>
            <w:r w:rsidR="00864B11" w:rsidRPr="0051782B">
              <w:rPr>
                <w:b/>
                <w:bCs/>
                <w:webHidden/>
              </w:rPr>
              <w:fldChar w:fldCharType="begin"/>
            </w:r>
            <w:r w:rsidR="00864B11" w:rsidRPr="0051782B">
              <w:rPr>
                <w:b/>
                <w:bCs/>
                <w:webHidden/>
              </w:rPr>
              <w:instrText xml:space="preserve"> PAGEREF _Toc168053178 \h </w:instrText>
            </w:r>
            <w:r w:rsidR="00864B11" w:rsidRPr="0051782B">
              <w:rPr>
                <w:b/>
                <w:bCs/>
                <w:webHidden/>
              </w:rPr>
            </w:r>
            <w:r w:rsidR="00864B11" w:rsidRPr="0051782B">
              <w:rPr>
                <w:b/>
                <w:bCs/>
                <w:webHidden/>
              </w:rPr>
              <w:fldChar w:fldCharType="separate"/>
            </w:r>
            <w:r w:rsidR="00820A3E">
              <w:rPr>
                <w:b/>
                <w:bCs/>
                <w:webHidden/>
              </w:rPr>
              <w:t>13</w:t>
            </w:r>
            <w:r w:rsidR="00864B11" w:rsidRPr="0051782B">
              <w:rPr>
                <w:b/>
                <w:bCs/>
                <w:webHidden/>
              </w:rPr>
              <w:fldChar w:fldCharType="end"/>
            </w:r>
          </w:hyperlink>
        </w:p>
        <w:p w14:paraId="4B6D9EE5" w14:textId="6252CF43" w:rsidR="00FA6C95" w:rsidRPr="006E5F6F" w:rsidRDefault="00BB1DCF" w:rsidP="0078029C">
          <w:pPr>
            <w:spacing w:after="240" w:line="360" w:lineRule="auto"/>
            <w:rPr>
              <w:rFonts w:ascii="Arial" w:hAnsi="Arial" w:cs="Arial"/>
              <w:b/>
              <w:bCs/>
            </w:rPr>
          </w:pPr>
          <w:r w:rsidRPr="0051782B">
            <w:rPr>
              <w:rFonts w:ascii="Arial" w:hAnsi="Arial" w:cs="Arial"/>
              <w:b/>
              <w:bCs/>
            </w:rPr>
            <w:fldChar w:fldCharType="end"/>
          </w:r>
        </w:p>
      </w:sdtContent>
    </w:sdt>
    <w:p w14:paraId="0349DD18" w14:textId="77777777" w:rsidR="00E513C5" w:rsidRPr="009A0722" w:rsidRDefault="00404984" w:rsidP="00FF163B">
      <w:pPr>
        <w:pStyle w:val="Ttulo1"/>
        <w:spacing w:line="360" w:lineRule="auto"/>
        <w:rPr>
          <w:rFonts w:ascii="Arial" w:hAnsi="Arial" w:cs="Arial"/>
        </w:rPr>
      </w:pPr>
      <w:bookmarkStart w:id="0" w:name="_Toc520196701"/>
      <w:r w:rsidRPr="009F2DD7">
        <w:br w:type="page"/>
      </w:r>
      <w:bookmarkStart w:id="1" w:name="_Toc168053165"/>
      <w:r w:rsidR="00D406EB" w:rsidRPr="009A0722">
        <w:rPr>
          <w:rFonts w:ascii="Arial" w:hAnsi="Arial" w:cs="Arial"/>
        </w:rPr>
        <w:lastRenderedPageBreak/>
        <w:t>INTRODUCCIÓ</w:t>
      </w:r>
      <w:r w:rsidR="00E513C5" w:rsidRPr="009A0722">
        <w:rPr>
          <w:rFonts w:ascii="Arial" w:hAnsi="Arial" w:cs="Arial"/>
        </w:rPr>
        <w:t>N</w:t>
      </w:r>
      <w:bookmarkEnd w:id="0"/>
      <w:bookmarkEnd w:id="1"/>
    </w:p>
    <w:p w14:paraId="43B383E3" w14:textId="17B80C6B" w:rsidR="00E513C5" w:rsidRDefault="00E513C5" w:rsidP="00FF163B">
      <w:pPr>
        <w:tabs>
          <w:tab w:val="left" w:pos="5490"/>
        </w:tabs>
        <w:spacing w:line="360" w:lineRule="auto"/>
        <w:rPr>
          <w:rFonts w:ascii="Arial" w:hAnsi="Arial" w:cs="Arial"/>
          <w:b/>
          <w:bCs/>
        </w:rPr>
      </w:pPr>
    </w:p>
    <w:p w14:paraId="58D76EB6" w14:textId="4C0765FB" w:rsidR="00E513C5" w:rsidRPr="00FF163B" w:rsidRDefault="00E513C5" w:rsidP="009E4102">
      <w:pPr>
        <w:spacing w:line="360" w:lineRule="auto"/>
        <w:jc w:val="both"/>
        <w:rPr>
          <w:rFonts w:ascii="Arial" w:hAnsi="Arial"/>
          <w:b/>
        </w:rPr>
      </w:pPr>
      <w:bookmarkStart w:id="2" w:name="_Hlk75989531"/>
      <w:r w:rsidRPr="00373AD8">
        <w:rPr>
          <w:rFonts w:ascii="Arial" w:hAnsi="Arial" w:cs="Arial"/>
        </w:rPr>
        <w:t xml:space="preserve">Por disposición contenida en </w:t>
      </w:r>
      <w:r w:rsidRPr="00CA2686">
        <w:rPr>
          <w:rFonts w:ascii="Arial" w:hAnsi="Arial" w:cs="Arial"/>
        </w:rPr>
        <w:t>los artículos 75</w:t>
      </w:r>
      <w:r w:rsidR="00077EC9" w:rsidRPr="00CA2686">
        <w:rPr>
          <w:rFonts w:ascii="Arial" w:hAnsi="Arial" w:cs="Arial"/>
        </w:rPr>
        <w:t>,</w:t>
      </w:r>
      <w:r w:rsidRPr="00CA2686">
        <w:rPr>
          <w:rFonts w:ascii="Arial" w:hAnsi="Arial" w:cs="Arial"/>
        </w:rPr>
        <w:t xml:space="preserve"> </w:t>
      </w:r>
      <w:r w:rsidR="002C3501" w:rsidRPr="00CA2686">
        <w:rPr>
          <w:rFonts w:ascii="Arial" w:hAnsi="Arial" w:cs="Arial"/>
        </w:rPr>
        <w:t>fracció</w:t>
      </w:r>
      <w:r w:rsidR="00F37404" w:rsidRPr="00CA2686">
        <w:rPr>
          <w:rFonts w:ascii="Arial" w:hAnsi="Arial" w:cs="Arial"/>
        </w:rPr>
        <w:t>n</w:t>
      </w:r>
      <w:r w:rsidRPr="00CA2686">
        <w:rPr>
          <w:rFonts w:ascii="Arial" w:hAnsi="Arial" w:cs="Arial"/>
        </w:rPr>
        <w:t xml:space="preserve"> XXIX</w:t>
      </w:r>
      <w:r w:rsidR="00114157">
        <w:rPr>
          <w:rFonts w:ascii="Arial" w:hAnsi="Arial" w:cs="Arial"/>
        </w:rPr>
        <w:t>,</w:t>
      </w:r>
      <w:r w:rsidRPr="00CA2686">
        <w:rPr>
          <w:rFonts w:ascii="Arial" w:hAnsi="Arial" w:cs="Arial"/>
        </w:rPr>
        <w:t xml:space="preserve"> y 77</w:t>
      </w:r>
      <w:r w:rsidR="00114157">
        <w:rPr>
          <w:rFonts w:ascii="Arial" w:hAnsi="Arial" w:cs="Arial"/>
        </w:rPr>
        <w:t>,</w:t>
      </w:r>
      <w:r w:rsidRPr="00CA2686">
        <w:rPr>
          <w:rFonts w:ascii="Arial" w:hAnsi="Arial" w:cs="Arial"/>
        </w:rPr>
        <w:t xml:space="preserve"> de la Constitución Política del Estado Libre y Soberano de Quintana Roo, </w:t>
      </w:r>
      <w:bookmarkEnd w:id="2"/>
      <w:r w:rsidRPr="00CA2686">
        <w:rPr>
          <w:rFonts w:ascii="Arial" w:hAnsi="Arial" w:cs="Arial"/>
        </w:rPr>
        <w:t>corresponde</w:t>
      </w:r>
      <w:r w:rsidRPr="00373AD8">
        <w:rPr>
          <w:rFonts w:ascii="Arial" w:hAnsi="Arial" w:cs="Arial"/>
        </w:rPr>
        <w:t xml:space="preserve"> al Poder Legislativo a través de la Auditoría Superior del Estado, </w:t>
      </w:r>
      <w:r w:rsidRPr="00373AD8">
        <w:rPr>
          <w:rFonts w:ascii="Arial" w:hAnsi="Arial"/>
        </w:rPr>
        <w:t xml:space="preserve">revisar de manera posterior la Cuenta Pública que </w:t>
      </w:r>
      <w:r w:rsidR="00EE67C7">
        <w:rPr>
          <w:rFonts w:ascii="Arial" w:hAnsi="Arial"/>
        </w:rPr>
        <w:t xml:space="preserve">la Administración Pública Paraestatal </w:t>
      </w:r>
      <w:r w:rsidRPr="00373AD8">
        <w:rPr>
          <w:rFonts w:ascii="Arial" w:hAnsi="Arial"/>
        </w:rPr>
        <w:t>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EE67C7">
        <w:rPr>
          <w:rFonts w:ascii="Arial" w:hAnsi="Arial"/>
        </w:rPr>
        <w:t>2023</w:t>
      </w:r>
      <w:r w:rsidR="009E4102">
        <w:rPr>
          <w:rFonts w:ascii="Arial" w:hAnsi="Arial"/>
        </w:rPr>
        <w:t xml:space="preserve"> </w:t>
      </w:r>
      <w:r w:rsidRPr="00D406EB">
        <w:rPr>
          <w:rFonts w:ascii="Arial" w:hAnsi="Arial"/>
        </w:rPr>
        <w:t>para efectos de que sea revisada y fiscalizada.</w:t>
      </w:r>
    </w:p>
    <w:p w14:paraId="5BBF2564" w14:textId="77777777" w:rsidR="00302B2E" w:rsidRPr="00FF163B" w:rsidRDefault="00302B2E" w:rsidP="009E4102">
      <w:pPr>
        <w:spacing w:line="360" w:lineRule="auto"/>
        <w:rPr>
          <w:rFonts w:ascii="Arial" w:hAnsi="Arial" w:cs="Arial"/>
        </w:rPr>
      </w:pPr>
    </w:p>
    <w:p w14:paraId="4F0A4F09" w14:textId="40CA6E72" w:rsidR="00D406EB" w:rsidRDefault="00D406EB" w:rsidP="009E4102">
      <w:pPr>
        <w:spacing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w:t>
      </w:r>
      <w:r w:rsidRPr="00A51010">
        <w:rPr>
          <w:rFonts w:ascii="Arial" w:hAnsi="Arial" w:cs="Arial"/>
        </w:rPr>
        <w:t>análisis de la Cuent</w:t>
      </w:r>
      <w:r w:rsidR="00A51010">
        <w:rPr>
          <w:rFonts w:ascii="Arial" w:hAnsi="Arial" w:cs="Arial"/>
        </w:rPr>
        <w:t>a</w:t>
      </w:r>
      <w:r w:rsidRPr="00A51010">
        <w:rPr>
          <w:rFonts w:ascii="Arial" w:hAnsi="Arial" w:cs="Arial"/>
        </w:rPr>
        <w:t xml:space="preserve"> Pública a efecto</w:t>
      </w:r>
      <w:r w:rsidRPr="00D406EB">
        <w:rPr>
          <w:rFonts w:ascii="Arial" w:hAnsi="Arial" w:cs="Arial"/>
        </w:rPr>
        <w:t xml:space="preserve"> de poder rendir el presente informe a esta H. </w:t>
      </w:r>
      <w:r w:rsidR="00EE67C7">
        <w:rPr>
          <w:rFonts w:ascii="Arial" w:hAnsi="Arial" w:cs="Arial"/>
        </w:rPr>
        <w:t>XVII</w:t>
      </w:r>
      <w:r w:rsidRPr="00D406EB">
        <w:rPr>
          <w:rFonts w:ascii="Arial" w:hAnsi="Arial" w:cs="Arial"/>
        </w:rPr>
        <w:t xml:space="preserve"> Legislatura del Estado de Quintana Roo, con relación al manejo de </w:t>
      </w:r>
      <w:r w:rsidR="002134C3" w:rsidRPr="00A51010">
        <w:rPr>
          <w:rFonts w:ascii="Arial" w:hAnsi="Arial" w:cs="Arial"/>
        </w:rPr>
        <w:t>esta</w:t>
      </w:r>
      <w:r w:rsidRPr="00A51010">
        <w:rPr>
          <w:rFonts w:ascii="Arial" w:hAnsi="Arial" w:cs="Arial"/>
        </w:rPr>
        <w:t xml:space="preserve"> por parte de la autoridad </w:t>
      </w:r>
      <w:r w:rsidR="003E3E20" w:rsidRPr="00A51010">
        <w:rPr>
          <w:rFonts w:ascii="Arial" w:hAnsi="Arial" w:cs="Arial"/>
        </w:rPr>
        <w:t>correspondiente</w:t>
      </w:r>
      <w:r w:rsidR="00EA38A6" w:rsidRPr="00A51010">
        <w:rPr>
          <w:rFonts w:ascii="Arial" w:hAnsi="Arial" w:cs="Arial"/>
        </w:rPr>
        <w:t>.</w:t>
      </w:r>
    </w:p>
    <w:p w14:paraId="5986E0B6" w14:textId="77777777" w:rsidR="00261DBC" w:rsidRDefault="00261DBC" w:rsidP="009E4102">
      <w:pPr>
        <w:spacing w:line="360" w:lineRule="auto"/>
        <w:jc w:val="both"/>
        <w:rPr>
          <w:rFonts w:ascii="Arial" w:hAnsi="Arial" w:cs="Arial"/>
          <w:bCs/>
        </w:rPr>
      </w:pPr>
    </w:p>
    <w:p w14:paraId="26679B28" w14:textId="6161134E" w:rsidR="00EA38A6" w:rsidRPr="008D2F20" w:rsidRDefault="00EA38A6" w:rsidP="009E4102">
      <w:pPr>
        <w:spacing w:line="360" w:lineRule="auto"/>
        <w:jc w:val="both"/>
        <w:rPr>
          <w:rFonts w:ascii="Arial" w:hAnsi="Arial" w:cs="Arial"/>
          <w:b/>
        </w:rPr>
      </w:pPr>
      <w:r w:rsidRPr="00664960">
        <w:rPr>
          <w:rFonts w:ascii="Arial" w:hAnsi="Arial" w:cs="Arial"/>
          <w:bCs/>
        </w:rPr>
        <w:t xml:space="preserve">La formulación, revisión y aprobación de la Cuenta Pública </w:t>
      </w:r>
      <w:r w:rsidR="00EE67C7">
        <w:rPr>
          <w:rFonts w:ascii="Arial" w:hAnsi="Arial" w:cs="Arial"/>
          <w:bCs/>
        </w:rPr>
        <w:t xml:space="preserve">de la </w:t>
      </w:r>
      <w:r w:rsidR="00EE67C7" w:rsidRPr="00EE67C7">
        <w:rPr>
          <w:rFonts w:ascii="Arial" w:hAnsi="Arial" w:cs="Arial"/>
          <w:b/>
          <w:bCs/>
        </w:rPr>
        <w:t>Universidad Autónoma del Estado de Quintana Roo</w:t>
      </w:r>
      <w:r w:rsidRPr="00EE67C7">
        <w:rPr>
          <w:rFonts w:ascii="Arial" w:hAnsi="Arial" w:cs="Arial"/>
          <w:b/>
        </w:rPr>
        <w:t>,</w:t>
      </w:r>
      <w:r w:rsidRPr="00EE67C7">
        <w:rPr>
          <w:rFonts w:ascii="Arial" w:hAnsi="Arial" w:cs="Arial"/>
          <w:b/>
          <w:bCs/>
        </w:rPr>
        <w:t xml:space="preserve"> </w:t>
      </w:r>
      <w:r w:rsidR="00810036">
        <w:rPr>
          <w:rFonts w:ascii="Arial" w:hAnsi="Arial" w:cs="Arial"/>
          <w:bCs/>
        </w:rPr>
        <w:t>contiene</w:t>
      </w:r>
      <w:r w:rsidRPr="00664960">
        <w:rPr>
          <w:rFonts w:ascii="Arial" w:hAnsi="Arial" w:cs="Arial"/>
          <w:bCs/>
        </w:rPr>
        <w:t xml:space="preserve"> la realización de actividades en las que participa la Legislatura del Estado, estas acciones comprenden:</w:t>
      </w:r>
    </w:p>
    <w:p w14:paraId="6FB81CBA" w14:textId="77777777" w:rsidR="00EA38A6" w:rsidRPr="00664960" w:rsidRDefault="00EA38A6" w:rsidP="009E4102">
      <w:pPr>
        <w:spacing w:line="360" w:lineRule="auto"/>
        <w:jc w:val="both"/>
        <w:rPr>
          <w:rFonts w:ascii="Arial" w:hAnsi="Arial" w:cs="Arial"/>
          <w:bCs/>
        </w:rPr>
      </w:pPr>
    </w:p>
    <w:p w14:paraId="05330B8D" w14:textId="7AC26B64" w:rsidR="00EA38A6" w:rsidRPr="003247E8" w:rsidRDefault="00EA38A6" w:rsidP="009E4102">
      <w:pPr>
        <w:spacing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w:t>
      </w:r>
      <w:r w:rsidR="00EE67C7">
        <w:rPr>
          <w:rFonts w:ascii="Arial" w:hAnsi="Arial" w:cs="Arial"/>
          <w:bCs/>
        </w:rPr>
        <w:t xml:space="preserve">la </w:t>
      </w:r>
      <w:r w:rsidR="00EE67C7" w:rsidRPr="00EE67C7">
        <w:rPr>
          <w:rFonts w:ascii="Arial" w:hAnsi="Arial" w:cs="Arial"/>
          <w:b/>
          <w:bCs/>
        </w:rPr>
        <w:t>Universidad Autónoma del Estado de Quintana Roo</w:t>
      </w:r>
      <w:r w:rsidR="001740C7">
        <w:rPr>
          <w:rFonts w:ascii="Arial" w:hAnsi="Arial" w:cs="Arial"/>
          <w:b/>
          <w:sz w:val="22"/>
          <w:szCs w:val="22"/>
        </w:rPr>
        <w:t>,</w:t>
      </w:r>
      <w:r>
        <w:rPr>
          <w:rFonts w:ascii="Arial" w:hAnsi="Arial" w:cs="Arial"/>
          <w:bCs/>
        </w:rPr>
        <w:t xml:space="preserve"> </w:t>
      </w:r>
      <w:r w:rsidRPr="003247E8">
        <w:rPr>
          <w:rFonts w:ascii="Arial" w:hAnsi="Arial" w:cs="Arial"/>
          <w:bCs/>
        </w:rPr>
        <w:t xml:space="preserve">en la integración de la Cuenta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EE67C7">
        <w:rPr>
          <w:rFonts w:ascii="Arial" w:hAnsi="Arial" w:cs="Arial"/>
          <w:bCs/>
        </w:rPr>
        <w:t>2023</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124EDCFE" w14:textId="77777777" w:rsidR="00EA38A6" w:rsidRPr="00664960" w:rsidRDefault="00EA38A6" w:rsidP="009E4102">
      <w:pPr>
        <w:spacing w:line="360" w:lineRule="auto"/>
        <w:jc w:val="both"/>
        <w:rPr>
          <w:rFonts w:ascii="Arial" w:hAnsi="Arial" w:cs="Arial"/>
          <w:bCs/>
        </w:rPr>
      </w:pPr>
    </w:p>
    <w:p w14:paraId="7680BBA9" w14:textId="23901204" w:rsidR="00EA38A6" w:rsidRPr="003247E8" w:rsidRDefault="00EA38A6" w:rsidP="009E4102">
      <w:pPr>
        <w:spacing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que es desarrollado por la Legislatura del Estado con apoyo d</w:t>
      </w:r>
      <w:r w:rsidR="00CE32C8">
        <w:rPr>
          <w:rFonts w:ascii="Arial" w:hAnsi="Arial" w:cs="Arial"/>
          <w:bCs/>
        </w:rPr>
        <w:t>e</w:t>
      </w:r>
      <w:r w:rsidR="00FC5AC3">
        <w:rPr>
          <w:rFonts w:ascii="Arial" w:hAnsi="Arial" w:cs="Arial"/>
          <w:bCs/>
        </w:rPr>
        <w:t xml:space="preserve"> </w:t>
      </w:r>
      <w:r w:rsidR="00CE32C8">
        <w:rPr>
          <w:rFonts w:ascii="Arial" w:hAnsi="Arial" w:cs="Arial"/>
          <w:bCs/>
        </w:rPr>
        <w:t>l</w:t>
      </w:r>
      <w:r w:rsidR="00FC5AC3">
        <w:rPr>
          <w:rFonts w:ascii="Arial" w:hAnsi="Arial" w:cs="Arial"/>
          <w:bCs/>
        </w:rPr>
        <w:t xml:space="preserve">a </w:t>
      </w:r>
      <w:r w:rsidR="00FC5AC3" w:rsidRPr="00A51010">
        <w:rPr>
          <w:rFonts w:ascii="Arial" w:hAnsi="Arial" w:cs="Arial"/>
          <w:bCs/>
        </w:rPr>
        <w:t>Auditor</w:t>
      </w:r>
      <w:r w:rsidR="006F1514" w:rsidRPr="00A51010">
        <w:rPr>
          <w:rFonts w:ascii="Arial" w:hAnsi="Arial" w:cs="Arial"/>
          <w:bCs/>
        </w:rPr>
        <w:t>í</w:t>
      </w:r>
      <w:r w:rsidR="00FC5AC3" w:rsidRPr="00A51010">
        <w:rPr>
          <w:rFonts w:ascii="Arial" w:hAnsi="Arial" w:cs="Arial"/>
          <w:bCs/>
        </w:rPr>
        <w:t xml:space="preserve">a Superior </w:t>
      </w:r>
      <w:r w:rsidR="006F1514" w:rsidRPr="00A51010">
        <w:rPr>
          <w:rFonts w:ascii="Arial" w:hAnsi="Arial" w:cs="Arial"/>
          <w:bCs/>
        </w:rPr>
        <w:t xml:space="preserve">del </w:t>
      </w:r>
      <w:r w:rsidR="00FC5AC3" w:rsidRPr="00A51010">
        <w:rPr>
          <w:rFonts w:ascii="Arial" w:hAnsi="Arial" w:cs="Arial"/>
          <w:bCs/>
        </w:rPr>
        <w:t>Estado de Quintana Roo,</w:t>
      </w:r>
      <w:r w:rsidRPr="00A51010">
        <w:rPr>
          <w:rFonts w:ascii="Arial" w:hAnsi="Arial" w:cs="Arial"/>
          <w:bCs/>
        </w:rPr>
        <w:t xml:space="preserve"> cuya</w:t>
      </w:r>
      <w:r w:rsidRPr="003247E8">
        <w:rPr>
          <w:rFonts w:ascii="Arial" w:hAnsi="Arial" w:cs="Arial"/>
          <w:bCs/>
        </w:rPr>
        <w:t xml:space="preserve">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t>disposiciones legales y normativas aplicables</w:t>
      </w:r>
      <w:bookmarkEnd w:id="3"/>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w:t>
      </w:r>
      <w:r w:rsidRPr="003247E8">
        <w:rPr>
          <w:rFonts w:ascii="Arial" w:hAnsi="Arial" w:cs="Arial"/>
          <w:bCs/>
        </w:rPr>
        <w:lastRenderedPageBreak/>
        <w:t>todo lo relacionado con la actividad financiera-administrativa</w:t>
      </w:r>
      <w:r w:rsidR="00174568">
        <w:rPr>
          <w:rFonts w:ascii="Arial" w:hAnsi="Arial" w:cs="Arial"/>
          <w:bCs/>
        </w:rPr>
        <w:t xml:space="preserve"> de</w:t>
      </w:r>
      <w:r w:rsidRPr="003247E8">
        <w:rPr>
          <w:rFonts w:ascii="Arial" w:hAnsi="Arial" w:cs="Arial"/>
          <w:bCs/>
        </w:rPr>
        <w:t xml:space="preserve"> </w:t>
      </w:r>
      <w:r w:rsidR="00FD1B7E">
        <w:rPr>
          <w:rFonts w:ascii="Arial" w:hAnsi="Arial" w:cs="Arial"/>
          <w:bCs/>
        </w:rPr>
        <w:t xml:space="preserve">la </w:t>
      </w:r>
      <w:r w:rsidR="00FD1B7E" w:rsidRPr="00EE67C7">
        <w:rPr>
          <w:rFonts w:ascii="Arial" w:hAnsi="Arial" w:cs="Arial"/>
          <w:b/>
          <w:bCs/>
        </w:rPr>
        <w:t>Universidad Autónoma del Estado de Quintana Roo</w:t>
      </w:r>
      <w:r w:rsidR="00FD1B7E">
        <w:rPr>
          <w:rFonts w:ascii="Arial" w:hAnsi="Arial" w:cs="Arial"/>
          <w:b/>
          <w:bCs/>
        </w:rPr>
        <w:t>.</w:t>
      </w:r>
    </w:p>
    <w:p w14:paraId="43AC35DC" w14:textId="77777777" w:rsidR="00EA38A6" w:rsidRPr="00664960" w:rsidRDefault="00EA38A6" w:rsidP="009E4102">
      <w:pPr>
        <w:spacing w:line="360" w:lineRule="auto"/>
        <w:jc w:val="both"/>
        <w:rPr>
          <w:rFonts w:ascii="Arial" w:hAnsi="Arial" w:cs="Arial"/>
          <w:bCs/>
        </w:rPr>
      </w:pPr>
    </w:p>
    <w:p w14:paraId="409B0F51" w14:textId="1A28D7FC" w:rsidR="00EA38A6" w:rsidRDefault="00EA38A6" w:rsidP="009E4102">
      <w:pPr>
        <w:spacing w:line="360" w:lineRule="auto"/>
        <w:jc w:val="both"/>
        <w:rPr>
          <w:rFonts w:ascii="Arial" w:hAnsi="Arial" w:cs="Arial"/>
          <w:bCs/>
        </w:rPr>
      </w:pPr>
      <w:r w:rsidRPr="003247E8">
        <w:rPr>
          <w:rFonts w:ascii="Arial" w:hAnsi="Arial" w:cs="Arial"/>
          <w:bCs/>
        </w:rPr>
        <w:t xml:space="preserve">En la Cuenta Pública </w:t>
      </w:r>
      <w:r w:rsidR="00174568">
        <w:rPr>
          <w:rFonts w:ascii="Arial" w:hAnsi="Arial" w:cs="Arial"/>
          <w:bCs/>
        </w:rPr>
        <w:t xml:space="preserve">de </w:t>
      </w:r>
      <w:r w:rsidR="00FD1B7E">
        <w:rPr>
          <w:rFonts w:ascii="Arial" w:hAnsi="Arial" w:cs="Arial"/>
          <w:bCs/>
        </w:rPr>
        <w:t xml:space="preserve">la </w:t>
      </w:r>
      <w:r w:rsidR="00FD1B7E" w:rsidRPr="00EE67C7">
        <w:rPr>
          <w:rFonts w:ascii="Arial" w:hAnsi="Arial" w:cs="Arial"/>
          <w:b/>
          <w:bCs/>
        </w:rPr>
        <w:t>Universidad Autónoma del Estado de Quintana Roo</w:t>
      </w:r>
      <w:r w:rsidR="001740C7">
        <w:rPr>
          <w:rFonts w:ascii="Arial" w:hAnsi="Arial" w:cs="Arial"/>
          <w:b/>
          <w:sz w:val="22"/>
          <w:szCs w:val="22"/>
        </w:rPr>
        <w:t>,</w:t>
      </w:r>
      <w:r w:rsidR="00AD474F">
        <w:rPr>
          <w:rFonts w:ascii="Arial" w:hAnsi="Arial" w:cs="Arial"/>
          <w:b/>
          <w:sz w:val="22"/>
          <w:szCs w:val="22"/>
        </w:rPr>
        <w:t xml:space="preserve"> </w:t>
      </w:r>
      <w:r w:rsidRPr="003247E8">
        <w:rPr>
          <w:rFonts w:ascii="Arial" w:hAnsi="Arial" w:cs="Arial"/>
          <w:bCs/>
        </w:rPr>
        <w:t xml:space="preserve">correspondiente al </w:t>
      </w:r>
      <w:r w:rsidR="00910190">
        <w:rPr>
          <w:rFonts w:ascii="Arial" w:hAnsi="Arial" w:cs="Arial"/>
          <w:bCs/>
        </w:rPr>
        <w:t>e</w:t>
      </w:r>
      <w:r w:rsidRPr="003247E8">
        <w:rPr>
          <w:rFonts w:ascii="Arial" w:hAnsi="Arial" w:cs="Arial"/>
          <w:bCs/>
        </w:rPr>
        <w:t xml:space="preserve">jercicio </w:t>
      </w:r>
      <w:r w:rsidR="00910190">
        <w:rPr>
          <w:rFonts w:ascii="Arial" w:hAnsi="Arial" w:cs="Arial"/>
          <w:bCs/>
        </w:rPr>
        <w:t>f</w:t>
      </w:r>
      <w:r w:rsidRPr="003247E8">
        <w:rPr>
          <w:rFonts w:ascii="Arial" w:hAnsi="Arial" w:cs="Arial"/>
          <w:bCs/>
        </w:rPr>
        <w:t xml:space="preserve">iscal </w:t>
      </w:r>
      <w:r w:rsidR="00FD1B7E">
        <w:rPr>
          <w:rFonts w:ascii="Arial" w:hAnsi="Arial" w:cs="Arial"/>
          <w:bCs/>
        </w:rPr>
        <w:t>2023</w:t>
      </w:r>
      <w:r w:rsidRPr="003247E8">
        <w:rPr>
          <w:rFonts w:ascii="Arial" w:hAnsi="Arial" w:cs="Arial"/>
          <w:bCs/>
        </w:rPr>
        <w:t xml:space="preserve">, se encuentra reflejado el ejercicio del gasto público, que registra la aplicación de </w:t>
      </w:r>
      <w:r w:rsidRPr="00A93E52">
        <w:rPr>
          <w:rFonts w:ascii="Arial" w:hAnsi="Arial" w:cs="Arial"/>
          <w:bCs/>
        </w:rPr>
        <w:t>recursos</w:t>
      </w:r>
      <w:r w:rsidR="00116044" w:rsidRPr="00A93E52">
        <w:rPr>
          <w:rFonts w:ascii="Arial" w:hAnsi="Arial" w:cs="Arial"/>
          <w:bCs/>
        </w:rPr>
        <w:t xml:space="preserve"> </w:t>
      </w:r>
      <w:r w:rsidR="00FD1B7E" w:rsidRPr="00A93E52">
        <w:rPr>
          <w:rFonts w:ascii="Arial" w:hAnsi="Arial" w:cs="Arial"/>
          <w:bCs/>
        </w:rPr>
        <w:t>con Gastos de Operación Ingresos Propios</w:t>
      </w:r>
      <w:r w:rsidR="00324A94">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que </w:t>
      </w:r>
      <w:r w:rsidR="00346F24">
        <w:rPr>
          <w:rFonts w:ascii="Arial" w:hAnsi="Arial" w:cs="Arial"/>
          <w:bCs/>
        </w:rPr>
        <w:t>fue</w:t>
      </w:r>
      <w:r w:rsidR="00A22CF8">
        <w:rPr>
          <w:rFonts w:ascii="Arial" w:hAnsi="Arial" w:cs="Arial"/>
          <w:bCs/>
        </w:rPr>
        <w:t>ron entregados</w:t>
      </w:r>
      <w:r w:rsidR="00346F24">
        <w:rPr>
          <w:rFonts w:ascii="Arial" w:hAnsi="Arial" w:cs="Arial"/>
          <w:bCs/>
        </w:rPr>
        <w:t xml:space="preserve"> </w:t>
      </w:r>
      <w:r w:rsidR="002C3501">
        <w:rPr>
          <w:rFonts w:ascii="Arial" w:hAnsi="Arial" w:cs="Arial"/>
          <w:bCs/>
        </w:rPr>
        <w:t xml:space="preserve">a la Auditoría Superior del </w:t>
      </w:r>
      <w:r w:rsidR="002C3501" w:rsidRPr="006B18D8">
        <w:rPr>
          <w:rFonts w:ascii="Arial" w:hAnsi="Arial" w:cs="Arial"/>
          <w:bCs/>
        </w:rPr>
        <w:t xml:space="preserve">Estado </w:t>
      </w:r>
      <w:r w:rsidR="0048521B" w:rsidRPr="006B18D8">
        <w:rPr>
          <w:rFonts w:ascii="Arial" w:hAnsi="Arial" w:cs="Arial"/>
          <w:bCs/>
        </w:rPr>
        <w:t>de Quintana Roo</w:t>
      </w:r>
      <w:r w:rsidR="0048521B">
        <w:rPr>
          <w:rFonts w:ascii="Arial" w:hAnsi="Arial" w:cs="Arial"/>
          <w:bCs/>
        </w:rPr>
        <w:t xml:space="preserve"> </w:t>
      </w:r>
      <w:r w:rsidR="00A34E23">
        <w:rPr>
          <w:rFonts w:ascii="Arial" w:hAnsi="Arial" w:cs="Arial"/>
          <w:bCs/>
        </w:rPr>
        <w:t>el</w:t>
      </w:r>
      <w:r w:rsidR="00346F24">
        <w:rPr>
          <w:rFonts w:ascii="Arial" w:hAnsi="Arial" w:cs="Arial"/>
          <w:bCs/>
        </w:rPr>
        <w:t xml:space="preserve"> </w:t>
      </w:r>
      <w:r w:rsidR="00E92269">
        <w:rPr>
          <w:rFonts w:ascii="Arial" w:hAnsi="Arial" w:cs="Arial"/>
          <w:bCs/>
        </w:rPr>
        <w:t>24 de abril de 2024</w:t>
      </w:r>
      <w:r w:rsidR="00346F24">
        <w:rPr>
          <w:rFonts w:ascii="Arial" w:hAnsi="Arial" w:cs="Arial"/>
          <w:bCs/>
        </w:rPr>
        <w:t>,</w:t>
      </w:r>
      <w:r w:rsidR="00015B9F">
        <w:rPr>
          <w:rFonts w:ascii="Arial" w:hAnsi="Arial" w:cs="Arial"/>
          <w:bCs/>
        </w:rPr>
        <w:t xml:space="preserve"> </w:t>
      </w:r>
      <w:r w:rsidR="00346F24">
        <w:rPr>
          <w:rFonts w:ascii="Arial" w:hAnsi="Arial" w:cs="Arial"/>
          <w:bCs/>
        </w:rPr>
        <w:t xml:space="preserve">mediante oficio </w:t>
      </w:r>
      <w:r w:rsidR="00E92269">
        <w:rPr>
          <w:rFonts w:ascii="Arial" w:hAnsi="Arial" w:cs="Arial"/>
          <w:bCs/>
        </w:rPr>
        <w:t>UQROO/REC/115/2024.</w:t>
      </w:r>
    </w:p>
    <w:p w14:paraId="17A75A77" w14:textId="77777777" w:rsidR="00EA38A6" w:rsidRDefault="00EA38A6" w:rsidP="009E4102">
      <w:pPr>
        <w:spacing w:line="360" w:lineRule="auto"/>
        <w:jc w:val="both"/>
        <w:rPr>
          <w:rFonts w:ascii="Arial" w:hAnsi="Arial" w:cs="Arial"/>
          <w:b/>
          <w:bCs/>
          <w:highlight w:val="green"/>
        </w:rPr>
      </w:pPr>
    </w:p>
    <w:p w14:paraId="0A463803" w14:textId="3E28E928" w:rsidR="00EA38A6" w:rsidRDefault="00015B9F" w:rsidP="009E4102">
      <w:pPr>
        <w:spacing w:line="360" w:lineRule="auto"/>
        <w:jc w:val="both"/>
        <w:rPr>
          <w:rFonts w:ascii="Arial" w:hAnsi="Arial" w:cs="Arial"/>
          <w:b/>
          <w:bCs/>
          <w:highlight w:val="green"/>
        </w:rPr>
      </w:pPr>
      <w:bookmarkStart w:id="4" w:name="_Hlk76026881"/>
      <w:r w:rsidRPr="0087515D">
        <w:rPr>
          <w:rFonts w:ascii="Arial" w:hAnsi="Arial" w:cs="Arial"/>
          <w:bCs/>
        </w:rPr>
        <w:t xml:space="preserve">El C. Auditor Superior del </w:t>
      </w:r>
      <w:r w:rsidRPr="00CA2686">
        <w:rPr>
          <w:rFonts w:ascii="Arial" w:hAnsi="Arial" w:cs="Arial"/>
          <w:bCs/>
        </w:rPr>
        <w:t xml:space="preserve">Estado de Quintana Roo, de conformidad con lo dispuesto en los artículos </w:t>
      </w:r>
      <w:r w:rsidR="002C3501" w:rsidRPr="00CA2686">
        <w:rPr>
          <w:rFonts w:ascii="Arial" w:hAnsi="Arial" w:cs="Arial"/>
          <w:bCs/>
        </w:rPr>
        <w:t>8, 19</w:t>
      </w:r>
      <w:r w:rsidR="00114157">
        <w:rPr>
          <w:rFonts w:ascii="Arial" w:hAnsi="Arial" w:cs="Arial"/>
          <w:bCs/>
        </w:rPr>
        <w:t>,</w:t>
      </w:r>
      <w:r w:rsidR="002C3501" w:rsidRPr="00CA2686">
        <w:rPr>
          <w:rFonts w:ascii="Arial" w:hAnsi="Arial" w:cs="Arial"/>
          <w:bCs/>
        </w:rPr>
        <w:t xml:space="preserve"> fracción I</w:t>
      </w:r>
      <w:r w:rsidR="00CA2686" w:rsidRPr="00CA2686">
        <w:rPr>
          <w:rFonts w:ascii="Arial" w:hAnsi="Arial" w:cs="Arial"/>
          <w:bCs/>
        </w:rPr>
        <w:t>,</w:t>
      </w:r>
      <w:r w:rsidR="002C3501" w:rsidRPr="00CA2686">
        <w:rPr>
          <w:rFonts w:ascii="Arial" w:hAnsi="Arial" w:cs="Arial"/>
          <w:bCs/>
        </w:rPr>
        <w:t xml:space="preserve"> y </w:t>
      </w:r>
      <w:r w:rsidRPr="00CA2686">
        <w:rPr>
          <w:rFonts w:ascii="Arial" w:hAnsi="Arial" w:cs="Arial"/>
          <w:bCs/>
        </w:rPr>
        <w:t>86, fracción IV, de la Ley de Fiscalización y Rendición de Cuentas del Estado de Quintana Roo,</w:t>
      </w:r>
      <w:bookmarkEnd w:id="4"/>
      <w:r w:rsidRPr="00CA2686">
        <w:rPr>
          <w:rFonts w:ascii="Arial" w:hAnsi="Arial" w:cs="Arial"/>
          <w:bCs/>
        </w:rPr>
        <w:t xml:space="preserve"> </w:t>
      </w:r>
      <w:r w:rsidR="00A34E23" w:rsidRPr="00CA2686">
        <w:rPr>
          <w:rFonts w:ascii="Arial" w:hAnsi="Arial" w:cs="Arial"/>
          <w:bCs/>
        </w:rPr>
        <w:t>el</w:t>
      </w:r>
      <w:r w:rsidR="00A34E23">
        <w:rPr>
          <w:rFonts w:ascii="Arial" w:hAnsi="Arial" w:cs="Arial"/>
          <w:bCs/>
        </w:rPr>
        <w:t xml:space="preserve"> </w:t>
      </w:r>
      <w:r w:rsidR="00FE3F36">
        <w:rPr>
          <w:rFonts w:ascii="Arial" w:hAnsi="Arial" w:cs="Arial"/>
          <w:bCs/>
        </w:rPr>
        <w:t>26</w:t>
      </w:r>
      <w:r w:rsidR="00C23913">
        <w:rPr>
          <w:rFonts w:ascii="Arial" w:hAnsi="Arial" w:cs="Arial"/>
          <w:bCs/>
        </w:rPr>
        <w:t xml:space="preserve"> de enero de 2024</w:t>
      </w:r>
      <w:r w:rsidRPr="0087515D">
        <w:rPr>
          <w:rFonts w:ascii="Arial" w:hAnsi="Arial" w:cs="Arial"/>
          <w:bCs/>
        </w:rPr>
        <w:t xml:space="preserve"> </w:t>
      </w:r>
      <w:r w:rsidR="00B26E87" w:rsidRPr="0087515D">
        <w:rPr>
          <w:rFonts w:ascii="Arial" w:hAnsi="Arial" w:cs="Arial"/>
          <w:bCs/>
        </w:rPr>
        <w:t>mediante acuerdo administrativo</w:t>
      </w:r>
      <w:r w:rsidR="00CD431F">
        <w:rPr>
          <w:rFonts w:ascii="Arial" w:hAnsi="Arial" w:cs="Arial"/>
          <w:bCs/>
        </w:rPr>
        <w:t xml:space="preserve"> por el cual </w:t>
      </w:r>
      <w:r w:rsidR="00C23913">
        <w:rPr>
          <w:rFonts w:ascii="Arial" w:hAnsi="Arial" w:cs="Arial"/>
          <w:bCs/>
        </w:rPr>
        <w:t>se aprobó</w:t>
      </w:r>
      <w:r w:rsidR="00B26E87" w:rsidRPr="0087515D">
        <w:rPr>
          <w:rFonts w:ascii="Arial" w:hAnsi="Arial" w:cs="Arial"/>
          <w:bCs/>
        </w:rPr>
        <w:t xml:space="preserve"> el Programa A</w:t>
      </w:r>
      <w:r w:rsidR="00FE3F36">
        <w:rPr>
          <w:rFonts w:ascii="Arial" w:hAnsi="Arial" w:cs="Arial"/>
          <w:bCs/>
        </w:rPr>
        <w:t>n</w:t>
      </w:r>
      <w:r w:rsidR="00B26E87" w:rsidRPr="0087515D">
        <w:rPr>
          <w:rFonts w:ascii="Arial" w:hAnsi="Arial" w:cs="Arial"/>
          <w:bCs/>
        </w:rPr>
        <w:t>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C23913">
        <w:rPr>
          <w:rFonts w:ascii="Arial" w:hAnsi="Arial" w:cs="Arial"/>
          <w:bCs/>
        </w:rPr>
        <w:t>2024</w:t>
      </w:r>
      <w:r w:rsidR="00B26E87" w:rsidRPr="0087515D">
        <w:rPr>
          <w:rFonts w:ascii="Arial" w:hAnsi="Arial" w:cs="Arial"/>
          <w:bCs/>
        </w:rPr>
        <w:t>,</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C23913">
        <w:rPr>
          <w:rFonts w:ascii="Arial" w:hAnsi="Arial" w:cs="Arial"/>
          <w:bCs/>
        </w:rPr>
        <w:t>2023</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39BA35B6" w14:textId="77777777" w:rsidR="00C145F8" w:rsidRPr="00C145F8" w:rsidRDefault="00C145F8" w:rsidP="009E4102">
      <w:pPr>
        <w:spacing w:line="360" w:lineRule="auto"/>
        <w:jc w:val="both"/>
        <w:rPr>
          <w:rFonts w:ascii="Arial" w:hAnsi="Arial" w:cs="Arial"/>
          <w:bCs/>
        </w:rPr>
      </w:pPr>
    </w:p>
    <w:p w14:paraId="147461ED" w14:textId="4D1000CC" w:rsidR="00EA38A6" w:rsidRDefault="00EA38A6" w:rsidP="009E4102">
      <w:pPr>
        <w:spacing w:line="360" w:lineRule="auto"/>
        <w:jc w:val="both"/>
        <w:rPr>
          <w:rFonts w:ascii="Arial" w:hAnsi="Arial"/>
        </w:rPr>
      </w:pPr>
      <w:bookmarkStart w:id="5" w:name="_Hlk75989567"/>
      <w:r w:rsidRPr="00373AD8">
        <w:rPr>
          <w:rFonts w:ascii="Arial" w:hAnsi="Arial"/>
        </w:rPr>
        <w:t xml:space="preserve">Por lo anterior y en </w:t>
      </w:r>
      <w:r w:rsidRPr="00CA2686">
        <w:rPr>
          <w:rFonts w:ascii="Arial" w:hAnsi="Arial"/>
        </w:rPr>
        <w:t xml:space="preserve">cumplimiento a los artículos 2, 3, 4, 5, </w:t>
      </w:r>
      <w:r w:rsidR="002C3501" w:rsidRPr="00CA2686">
        <w:rPr>
          <w:rFonts w:ascii="Arial" w:hAnsi="Arial"/>
        </w:rPr>
        <w:t>6, fracciones I,</w:t>
      </w:r>
      <w:r w:rsidRPr="00CA2686">
        <w:rPr>
          <w:rFonts w:ascii="Arial" w:hAnsi="Arial"/>
        </w:rPr>
        <w:t xml:space="preserve"> II </w:t>
      </w:r>
      <w:r w:rsidR="002C3501" w:rsidRPr="00CA2686">
        <w:rPr>
          <w:rFonts w:ascii="Arial" w:hAnsi="Arial"/>
        </w:rPr>
        <w:t>y XX</w:t>
      </w:r>
      <w:r w:rsidRPr="00CA2686">
        <w:rPr>
          <w:rFonts w:ascii="Arial" w:hAnsi="Arial"/>
        </w:rPr>
        <w:t>, 16,</w:t>
      </w:r>
      <w:r w:rsidR="00C82ABE" w:rsidRPr="00CA2686">
        <w:rPr>
          <w:rFonts w:ascii="Arial" w:hAnsi="Arial"/>
        </w:rPr>
        <w:t xml:space="preserve"> 17, 1</w:t>
      </w:r>
      <w:r w:rsidRPr="00CA2686">
        <w:rPr>
          <w:rFonts w:ascii="Arial" w:hAnsi="Arial"/>
        </w:rPr>
        <w:t>9</w:t>
      </w:r>
      <w:r w:rsidR="00CA2686" w:rsidRPr="00CA2686">
        <w:rPr>
          <w:rFonts w:ascii="Arial" w:hAnsi="Arial"/>
        </w:rPr>
        <w:t>,</w:t>
      </w:r>
      <w:r w:rsidRPr="00CA2686">
        <w:rPr>
          <w:rFonts w:ascii="Arial" w:hAnsi="Arial"/>
        </w:rPr>
        <w:t xml:space="preserve"> fracciones </w:t>
      </w:r>
      <w:r w:rsidR="00817A38" w:rsidRPr="00CA2686">
        <w:rPr>
          <w:rFonts w:ascii="Arial" w:hAnsi="Arial"/>
        </w:rPr>
        <w:t xml:space="preserve">I, </w:t>
      </w:r>
      <w:r w:rsidR="009150BF" w:rsidRPr="00CA2686">
        <w:rPr>
          <w:rFonts w:ascii="Arial" w:hAnsi="Arial"/>
        </w:rPr>
        <w:t xml:space="preserve">VII, </w:t>
      </w:r>
      <w:r w:rsidR="00817A38" w:rsidRPr="00CA2686">
        <w:rPr>
          <w:rFonts w:ascii="Arial" w:hAnsi="Arial"/>
        </w:rPr>
        <w:t xml:space="preserve">VIII, </w:t>
      </w:r>
      <w:r w:rsidRPr="00CA2686">
        <w:rPr>
          <w:rFonts w:ascii="Arial" w:hAnsi="Arial"/>
        </w:rPr>
        <w:t>XII,</w:t>
      </w:r>
      <w:r w:rsidR="00817A38" w:rsidRPr="00CA2686">
        <w:rPr>
          <w:rFonts w:ascii="Arial" w:hAnsi="Arial"/>
        </w:rPr>
        <w:t xml:space="preserve"> XV, </w:t>
      </w:r>
      <w:r w:rsidRPr="00CA2686">
        <w:rPr>
          <w:rFonts w:ascii="Arial" w:hAnsi="Arial"/>
        </w:rPr>
        <w:t xml:space="preserve">XXVI y XXVIII, 22, </w:t>
      </w:r>
      <w:r w:rsidR="00C82ABE" w:rsidRPr="00CA2686">
        <w:rPr>
          <w:rFonts w:ascii="Arial" w:hAnsi="Arial"/>
        </w:rPr>
        <w:t xml:space="preserve">en su último párrafo, </w:t>
      </w:r>
      <w:r w:rsidR="003A4D8D" w:rsidRPr="00CA2686">
        <w:rPr>
          <w:rFonts w:ascii="Arial" w:hAnsi="Arial"/>
        </w:rPr>
        <w:t xml:space="preserve">37, </w:t>
      </w:r>
      <w:r w:rsidR="00C82ABE" w:rsidRPr="00CA2686">
        <w:rPr>
          <w:rFonts w:ascii="Arial" w:hAnsi="Arial"/>
        </w:rPr>
        <w:t>38, 4</w:t>
      </w:r>
      <w:r w:rsidR="00007BEB" w:rsidRPr="00CA2686">
        <w:rPr>
          <w:rFonts w:ascii="Arial" w:hAnsi="Arial"/>
        </w:rPr>
        <w:t>0</w:t>
      </w:r>
      <w:r w:rsidR="00C82ABE" w:rsidRPr="00CA2686">
        <w:rPr>
          <w:rFonts w:ascii="Arial" w:hAnsi="Arial"/>
        </w:rPr>
        <w:t xml:space="preserve">, </w:t>
      </w:r>
      <w:r w:rsidR="00007BEB" w:rsidRPr="00CA2686">
        <w:rPr>
          <w:rFonts w:ascii="Arial" w:hAnsi="Arial"/>
        </w:rPr>
        <w:t xml:space="preserve">41, </w:t>
      </w:r>
      <w:r w:rsidR="00C82ABE" w:rsidRPr="00CA2686">
        <w:rPr>
          <w:rFonts w:ascii="Arial" w:hAnsi="Arial"/>
        </w:rPr>
        <w:t xml:space="preserve">42 y </w:t>
      </w:r>
      <w:r w:rsidRPr="00CA2686">
        <w:rPr>
          <w:rFonts w:ascii="Arial" w:hAnsi="Arial"/>
        </w:rPr>
        <w:t>86, fracciones I</w:t>
      </w:r>
      <w:r w:rsidR="00817A38" w:rsidRPr="00CA2686">
        <w:rPr>
          <w:rFonts w:ascii="Arial" w:hAnsi="Arial"/>
        </w:rPr>
        <w:t>, XVII</w:t>
      </w:r>
      <w:r w:rsidR="00EF60DA" w:rsidRPr="00CA2686">
        <w:rPr>
          <w:rFonts w:ascii="Arial" w:hAnsi="Arial"/>
        </w:rPr>
        <w:t>, XXII</w:t>
      </w:r>
      <w:r w:rsidRPr="00CA2686">
        <w:rPr>
          <w:rFonts w:ascii="Arial" w:hAnsi="Arial"/>
        </w:rPr>
        <w:t xml:space="preserve"> y XXXVI</w:t>
      </w:r>
      <w:r w:rsidR="00114157">
        <w:rPr>
          <w:rFonts w:ascii="Arial" w:hAnsi="Arial"/>
        </w:rPr>
        <w:t>,</w:t>
      </w:r>
      <w:r w:rsidRPr="00CA2686">
        <w:rPr>
          <w:rFonts w:ascii="Arial" w:hAnsi="Arial"/>
        </w:rPr>
        <w:t xml:space="preserve"> de la Ley de Fiscalización y Rendición de Cuentas del Estado de Quintana Roo, </w:t>
      </w:r>
      <w:bookmarkEnd w:id="5"/>
      <w:r w:rsidRPr="00CA2686">
        <w:rPr>
          <w:rFonts w:ascii="Arial" w:hAnsi="Arial"/>
        </w:rPr>
        <w:t>se</w:t>
      </w:r>
      <w:r w:rsidRPr="00373AD8">
        <w:rPr>
          <w:rFonts w:ascii="Arial" w:hAnsi="Arial"/>
        </w:rPr>
        <w:t xml:space="preserve"> tiene a bien presentar el </w:t>
      </w:r>
      <w:r w:rsidR="00D35CB0">
        <w:rPr>
          <w:rFonts w:ascii="Arial" w:hAnsi="Arial"/>
        </w:rPr>
        <w:t>Informe Individual de Auditoría</w:t>
      </w:r>
      <w:r w:rsidRPr="00373AD8">
        <w:rPr>
          <w:rFonts w:ascii="Arial" w:hAnsi="Arial"/>
        </w:rPr>
        <w:t xml:space="preserve"> obtenido con relación a </w:t>
      </w:r>
      <w:r w:rsidR="00261DBC">
        <w:rPr>
          <w:rFonts w:ascii="Arial" w:hAnsi="Arial"/>
        </w:rPr>
        <w:t>los Expedientes Técnicos Unitarios de Obras</w:t>
      </w:r>
      <w:r w:rsidRPr="00373AD8">
        <w:rPr>
          <w:rFonts w:ascii="Arial" w:hAnsi="Arial"/>
        </w:rPr>
        <w:t xml:space="preserve"> </w:t>
      </w:r>
      <w:r w:rsidR="00D35CB0">
        <w:rPr>
          <w:rFonts w:ascii="Arial" w:hAnsi="Arial"/>
        </w:rPr>
        <w:t xml:space="preserve">de la Cuenta Pública </w:t>
      </w:r>
      <w:r w:rsidR="00A52031">
        <w:rPr>
          <w:rFonts w:ascii="Arial" w:hAnsi="Arial"/>
        </w:rPr>
        <w:t xml:space="preserve">de </w:t>
      </w:r>
      <w:r w:rsidR="00A52031">
        <w:rPr>
          <w:rFonts w:ascii="Arial" w:hAnsi="Arial" w:cs="Arial"/>
          <w:bCs/>
        </w:rPr>
        <w:t xml:space="preserve">la </w:t>
      </w:r>
      <w:r w:rsidR="00A52031" w:rsidRPr="00EE67C7">
        <w:rPr>
          <w:rFonts w:ascii="Arial" w:hAnsi="Arial" w:cs="Arial"/>
          <w:b/>
          <w:bCs/>
        </w:rPr>
        <w:t>Universidad Autónoma del Estado de Quintana Roo</w:t>
      </w:r>
      <w:r w:rsidR="00535814">
        <w:rPr>
          <w:rFonts w:ascii="Arial" w:hAnsi="Arial" w:cs="Arial"/>
          <w:b/>
          <w:sz w:val="22"/>
          <w:szCs w:val="22"/>
        </w:rPr>
        <w:t>,</w:t>
      </w:r>
      <w:r w:rsidRPr="00373AD8">
        <w:rPr>
          <w:rFonts w:ascii="Arial" w:hAnsi="Arial"/>
        </w:rPr>
        <w:t xml:space="preserve"> correspondiente al ejercicio fiscal </w:t>
      </w:r>
      <w:r w:rsidR="00A52031">
        <w:rPr>
          <w:rFonts w:ascii="Arial" w:hAnsi="Arial"/>
        </w:rPr>
        <w:t>2023.</w:t>
      </w:r>
    </w:p>
    <w:p w14:paraId="17F12336" w14:textId="36D22F2F" w:rsidR="00A52031" w:rsidRDefault="00A52031" w:rsidP="009E4102">
      <w:pPr>
        <w:spacing w:line="360" w:lineRule="auto"/>
        <w:jc w:val="both"/>
        <w:rPr>
          <w:rFonts w:ascii="Arial" w:hAnsi="Arial"/>
        </w:rPr>
      </w:pPr>
    </w:p>
    <w:p w14:paraId="3868E123" w14:textId="77777777" w:rsidR="00A52031" w:rsidRPr="00373AD8" w:rsidRDefault="00A52031" w:rsidP="009E4102">
      <w:pPr>
        <w:spacing w:line="360" w:lineRule="auto"/>
        <w:jc w:val="both"/>
        <w:rPr>
          <w:rFonts w:ascii="Arial" w:hAnsi="Arial"/>
        </w:rPr>
      </w:pPr>
    </w:p>
    <w:p w14:paraId="2121D1F1" w14:textId="77777777" w:rsidR="00261DBC" w:rsidRPr="00FA6C95" w:rsidRDefault="00261DBC" w:rsidP="009E4102">
      <w:pPr>
        <w:pStyle w:val="Ttulo1"/>
        <w:numPr>
          <w:ilvl w:val="0"/>
          <w:numId w:val="8"/>
        </w:numPr>
        <w:spacing w:line="360" w:lineRule="auto"/>
        <w:rPr>
          <w:rFonts w:ascii="Arial" w:hAnsi="Arial" w:cs="Arial"/>
          <w:b w:val="0"/>
          <w:bCs/>
        </w:rPr>
      </w:pPr>
      <w:bookmarkStart w:id="6" w:name="_Toc520196702"/>
      <w:bookmarkStart w:id="7" w:name="_Toc168053166"/>
      <w:r w:rsidRPr="00FA6C95">
        <w:rPr>
          <w:rStyle w:val="Ttulo1Car"/>
          <w:rFonts w:ascii="Arial" w:hAnsi="Arial" w:cs="Arial"/>
          <w:b/>
        </w:rPr>
        <w:lastRenderedPageBreak/>
        <w:t>ANTECEDENTES DE LA ENTIDAD FISCALIZADA</w:t>
      </w:r>
      <w:bookmarkEnd w:id="6"/>
      <w:bookmarkEnd w:id="7"/>
    </w:p>
    <w:p w14:paraId="297FCE83" w14:textId="77777777" w:rsidR="00261DBC" w:rsidRDefault="00261DBC" w:rsidP="009E4102">
      <w:pPr>
        <w:spacing w:line="360" w:lineRule="auto"/>
        <w:rPr>
          <w:rFonts w:ascii="Arial" w:hAnsi="Arial" w:cs="Arial"/>
          <w:b/>
          <w:bCs/>
        </w:rPr>
      </w:pPr>
    </w:p>
    <w:p w14:paraId="272247C4" w14:textId="091E0DB7" w:rsidR="00261DBC" w:rsidRDefault="00261DBC" w:rsidP="009E4102">
      <w:pPr>
        <w:spacing w:line="360" w:lineRule="auto"/>
        <w:rPr>
          <w:rFonts w:ascii="Arial" w:hAnsi="Arial" w:cs="Arial"/>
          <w:b/>
        </w:rPr>
      </w:pPr>
      <w:r w:rsidRPr="00DE45FC">
        <w:rPr>
          <w:rFonts w:ascii="Arial" w:hAnsi="Arial" w:cs="Arial"/>
          <w:b/>
        </w:rPr>
        <w:t>DE SU CREACIÓN</w:t>
      </w:r>
    </w:p>
    <w:p w14:paraId="6100EB3D" w14:textId="77777777" w:rsidR="00E40295" w:rsidRDefault="00E40295" w:rsidP="009E4102">
      <w:pPr>
        <w:spacing w:line="360" w:lineRule="auto"/>
        <w:rPr>
          <w:rFonts w:ascii="Arial" w:hAnsi="Arial" w:cs="Arial"/>
          <w:b/>
        </w:rPr>
      </w:pPr>
    </w:p>
    <w:p w14:paraId="41E79FE7" w14:textId="77777777" w:rsidR="00E40295" w:rsidRPr="00E40295" w:rsidRDefault="00E40295" w:rsidP="00E40295">
      <w:pPr>
        <w:pStyle w:val="Textoindependiente"/>
        <w:spacing w:line="360" w:lineRule="auto"/>
        <w:rPr>
          <w:rFonts w:ascii="Arial" w:hAnsi="Arial"/>
        </w:rPr>
      </w:pPr>
      <w:r w:rsidRPr="00E40295">
        <w:rPr>
          <w:rFonts w:ascii="Arial" w:hAnsi="Arial"/>
        </w:rPr>
        <w:t>La Universidad de Quintana Roo, se crea mediante Decreto publicado en el Periódico Oficial del Estado de Quintana Roo, Tomo VII, número 7 Extraordinario, Cuarta época, de fecha 31 de mayo de 1991, como un organismo descentralizado del Estado de Quintana Roo, de interés público y social, con personalidad jurídica y patrimonio propio; posteriormente, el 15 de marzo de 2022, la XVI Legislatura Constitucional del Estado Libre y Soberano de Quintana Roo aprueba el Dictamen con Minuta de Decreto por el que se reforman y adicionan diversas disposiciones en los artículos 1, 2 párrafo primero, 3 fracción I, párrafos primero y segundo, 6 párrafo primero, 8, 9, 11, 39 y 41, de la Ley Orgánica de la Universidad de Quintana Roo, con el objetivo fundamental de dotar a esta máxima casa de estudios, de autonomía para autogobernarse, publicándose el Decreto número 222 en el Periódico Oficial del Estado de Quintana Roo, Tomo I, número 50 Extraordinario, Novena Época, de fecha 24 de marzo de 2022.</w:t>
      </w:r>
    </w:p>
    <w:p w14:paraId="6DEE3DE7" w14:textId="77777777" w:rsidR="00E40295" w:rsidRPr="00E40295" w:rsidRDefault="00E40295" w:rsidP="00E40295">
      <w:pPr>
        <w:pStyle w:val="Textoindependiente"/>
        <w:spacing w:line="360" w:lineRule="auto"/>
        <w:rPr>
          <w:rFonts w:ascii="Arial" w:hAnsi="Arial"/>
        </w:rPr>
      </w:pPr>
    </w:p>
    <w:p w14:paraId="1AA172A4" w14:textId="15591B83" w:rsidR="00AC6E96" w:rsidRDefault="00E40295" w:rsidP="00E40295">
      <w:pPr>
        <w:pStyle w:val="Textoindependiente"/>
        <w:spacing w:line="360" w:lineRule="auto"/>
        <w:rPr>
          <w:rFonts w:ascii="Arial" w:hAnsi="Arial"/>
        </w:rPr>
      </w:pPr>
      <w:r w:rsidRPr="00E40295">
        <w:rPr>
          <w:rFonts w:ascii="Arial" w:hAnsi="Arial"/>
        </w:rPr>
        <w:t>Con la modificación al ordenamiento que rige la vida orgánica de la Universidad Autónoma del Estado de Quintana Roo, y como Organismo Público Descentralizado del Gobierno del Estado de Quintana Roo para impartir educación superior, se contempla expresamente su autonomía para gobernarse, lo cual le permite auto determinarse en su legislación interna, expedir sus reglamentos, elegir de manera independiente a sus autoridades, planear, llevar a cabo sus actividades y aplicar sus recursos, con personalidad jurídica y patrimonio propios.</w:t>
      </w:r>
    </w:p>
    <w:p w14:paraId="16812B90" w14:textId="55C989C6" w:rsidR="00E40295" w:rsidRDefault="00E40295" w:rsidP="00E40295">
      <w:pPr>
        <w:pStyle w:val="Textoindependiente"/>
        <w:spacing w:line="360" w:lineRule="auto"/>
        <w:rPr>
          <w:rFonts w:ascii="Arial" w:hAnsi="Arial"/>
        </w:rPr>
      </w:pPr>
    </w:p>
    <w:p w14:paraId="2FB7606D" w14:textId="35196951" w:rsidR="00E40295" w:rsidRDefault="00E40295" w:rsidP="00E40295">
      <w:pPr>
        <w:pStyle w:val="Textoindependiente"/>
        <w:spacing w:line="360" w:lineRule="auto"/>
        <w:rPr>
          <w:rFonts w:ascii="Arial" w:hAnsi="Arial"/>
        </w:rPr>
      </w:pPr>
    </w:p>
    <w:p w14:paraId="2AEA221E" w14:textId="45534727" w:rsidR="00E40295" w:rsidRDefault="00E40295" w:rsidP="00E40295">
      <w:pPr>
        <w:pStyle w:val="Textoindependiente"/>
        <w:spacing w:line="360" w:lineRule="auto"/>
        <w:rPr>
          <w:rFonts w:ascii="Arial" w:hAnsi="Arial"/>
        </w:rPr>
      </w:pPr>
    </w:p>
    <w:p w14:paraId="26DD8913" w14:textId="77777777" w:rsidR="00E40295" w:rsidRDefault="00E40295" w:rsidP="00E40295">
      <w:pPr>
        <w:pStyle w:val="Textoindependiente"/>
        <w:spacing w:line="360" w:lineRule="auto"/>
        <w:rPr>
          <w:rFonts w:ascii="Arial" w:hAnsi="Arial"/>
        </w:rPr>
      </w:pPr>
    </w:p>
    <w:p w14:paraId="3802509A" w14:textId="3C11F389" w:rsidR="00AC6E96" w:rsidRDefault="00AC6E96" w:rsidP="00AC6E96">
      <w:pPr>
        <w:spacing w:line="360" w:lineRule="auto"/>
        <w:rPr>
          <w:rFonts w:ascii="Arial" w:hAnsi="Arial" w:cs="Arial"/>
          <w:b/>
        </w:rPr>
      </w:pPr>
      <w:r w:rsidRPr="00DE45FC">
        <w:rPr>
          <w:rFonts w:ascii="Arial" w:hAnsi="Arial" w:cs="Arial"/>
          <w:b/>
        </w:rPr>
        <w:lastRenderedPageBreak/>
        <w:t>DE SU OBJETO</w:t>
      </w:r>
    </w:p>
    <w:p w14:paraId="17B897FA" w14:textId="77777777" w:rsidR="00E40295" w:rsidRDefault="00E40295" w:rsidP="00AC6E96">
      <w:pPr>
        <w:spacing w:line="360" w:lineRule="auto"/>
        <w:rPr>
          <w:rFonts w:ascii="Arial" w:hAnsi="Arial" w:cs="Arial"/>
          <w:b/>
        </w:rPr>
      </w:pPr>
    </w:p>
    <w:p w14:paraId="66AA5CD1" w14:textId="7BD7052A" w:rsidR="00AC6E96" w:rsidRDefault="00E40295" w:rsidP="009E4102">
      <w:pPr>
        <w:pStyle w:val="Textoindependiente"/>
        <w:spacing w:line="360" w:lineRule="auto"/>
        <w:rPr>
          <w:rFonts w:ascii="Arial" w:hAnsi="Arial"/>
        </w:rPr>
      </w:pPr>
      <w:r w:rsidRPr="00E40295">
        <w:rPr>
          <w:rFonts w:ascii="Arial" w:hAnsi="Arial"/>
        </w:rPr>
        <w:t>La Universidad Autónoma del Estado de Quintana Roo, tiene como encomienda, entre otros fines, el impartir educación superior en los niveles técnicos, de licenciatura, estudios de posgrado, cursos de actualización y especialización, mediante las diferentes modalidades de enseñanza para formar personas profesionistas, profesoras y profesores e investigadoras o investigadores que requiere el Estado de Quintana Roo, la región y el país, en su armónico desarrollo socioeconómico y cultural. La formación de las personas se orienta a ser integral, con clara actitud humanística, social y científica; dotados de espíritu emprendedor, innovador y de logro de objetivos; encauzados a la superación personal, comprometidos con el progreso del ser humano, del amor a la patria y a la conciencia de responsabilidad social.</w:t>
      </w:r>
    </w:p>
    <w:p w14:paraId="166B8318" w14:textId="77777777" w:rsidR="00AC6E96" w:rsidRDefault="00AC6E96" w:rsidP="009E4102">
      <w:pPr>
        <w:pStyle w:val="Textoindependiente"/>
        <w:spacing w:line="360" w:lineRule="auto"/>
        <w:rPr>
          <w:rFonts w:ascii="Arial" w:hAnsi="Arial"/>
        </w:rPr>
      </w:pPr>
    </w:p>
    <w:p w14:paraId="721E57D0" w14:textId="77777777" w:rsidR="009950DE" w:rsidRDefault="009950DE" w:rsidP="009E4102">
      <w:pPr>
        <w:pStyle w:val="Textoindependiente"/>
        <w:spacing w:line="360" w:lineRule="auto"/>
        <w:rPr>
          <w:rFonts w:ascii="Arial" w:hAnsi="Arial"/>
        </w:rPr>
      </w:pPr>
    </w:p>
    <w:p w14:paraId="3FCF84E7" w14:textId="77777777" w:rsidR="00261DBC" w:rsidRPr="00FA6C95" w:rsidRDefault="00261DBC" w:rsidP="009E4102">
      <w:pPr>
        <w:pStyle w:val="Ttulo1"/>
        <w:numPr>
          <w:ilvl w:val="0"/>
          <w:numId w:val="8"/>
        </w:numPr>
        <w:spacing w:line="360" w:lineRule="auto"/>
        <w:rPr>
          <w:rFonts w:ascii="Arial" w:hAnsi="Arial" w:cs="Arial"/>
        </w:rPr>
      </w:pPr>
      <w:bookmarkStart w:id="8" w:name="_Toc520196703"/>
      <w:bookmarkStart w:id="9" w:name="_Toc168053167"/>
      <w:r w:rsidRPr="00FA6C95">
        <w:rPr>
          <w:rFonts w:ascii="Arial" w:hAnsi="Arial" w:cs="Arial"/>
        </w:rPr>
        <w:t xml:space="preserve">ASPECTOS GENERALES DE </w:t>
      </w:r>
      <w:bookmarkEnd w:id="8"/>
      <w:r w:rsidR="00AA6EA5">
        <w:rPr>
          <w:rFonts w:ascii="Arial" w:hAnsi="Arial" w:cs="Arial"/>
        </w:rPr>
        <w:t>AUDITORÍA</w:t>
      </w:r>
      <w:bookmarkEnd w:id="9"/>
    </w:p>
    <w:p w14:paraId="172A68EA" w14:textId="77777777" w:rsidR="00261DBC" w:rsidRDefault="00261DBC" w:rsidP="009E4102">
      <w:pPr>
        <w:spacing w:line="360" w:lineRule="auto"/>
        <w:jc w:val="both"/>
        <w:rPr>
          <w:rFonts w:ascii="Arial" w:hAnsi="Arial" w:cs="Arial"/>
          <w:b/>
          <w:bCs/>
        </w:rPr>
      </w:pPr>
    </w:p>
    <w:p w14:paraId="51078810" w14:textId="2A340885" w:rsidR="00261DBC" w:rsidRPr="00FA6C95" w:rsidRDefault="00AA6EA5" w:rsidP="006C2781">
      <w:pPr>
        <w:pStyle w:val="Ttulo2"/>
        <w:spacing w:before="0" w:line="360" w:lineRule="auto"/>
        <w:ind w:left="709"/>
        <w:rPr>
          <w:rFonts w:ascii="Arial" w:hAnsi="Arial" w:cs="Arial"/>
          <w:b/>
          <w:color w:val="auto"/>
          <w:sz w:val="24"/>
          <w:szCs w:val="24"/>
        </w:rPr>
      </w:pPr>
      <w:bookmarkStart w:id="10" w:name="_Toc168053168"/>
      <w:r w:rsidRPr="00AF576C">
        <w:rPr>
          <w:rFonts w:ascii="Arial" w:hAnsi="Arial" w:cs="Arial"/>
          <w:b/>
          <w:color w:val="auto"/>
          <w:sz w:val="24"/>
          <w:szCs w:val="24"/>
        </w:rPr>
        <w:t xml:space="preserve">A. Título de la </w:t>
      </w:r>
      <w:r w:rsidR="00215668" w:rsidRPr="00AF576C">
        <w:rPr>
          <w:rFonts w:ascii="Arial" w:hAnsi="Arial" w:cs="Arial"/>
          <w:b/>
          <w:color w:val="auto"/>
          <w:sz w:val="24"/>
          <w:szCs w:val="24"/>
        </w:rPr>
        <w:t>A</w:t>
      </w:r>
      <w:r w:rsidRPr="00AF576C">
        <w:rPr>
          <w:rFonts w:ascii="Arial" w:hAnsi="Arial" w:cs="Arial"/>
          <w:b/>
          <w:color w:val="auto"/>
          <w:sz w:val="24"/>
          <w:szCs w:val="24"/>
        </w:rPr>
        <w:t>uditoría</w:t>
      </w:r>
      <w:bookmarkEnd w:id="10"/>
      <w:r w:rsidRPr="00FA6C95">
        <w:rPr>
          <w:rFonts w:ascii="Arial" w:hAnsi="Arial" w:cs="Arial"/>
          <w:b/>
          <w:color w:val="auto"/>
          <w:sz w:val="24"/>
          <w:szCs w:val="24"/>
        </w:rPr>
        <w:t xml:space="preserve"> </w:t>
      </w:r>
    </w:p>
    <w:p w14:paraId="28FBAA5A" w14:textId="77777777" w:rsidR="00261DBC" w:rsidRDefault="00261DBC" w:rsidP="009E4102">
      <w:pPr>
        <w:spacing w:line="360" w:lineRule="auto"/>
        <w:jc w:val="both"/>
        <w:rPr>
          <w:rFonts w:ascii="Arial" w:hAnsi="Arial" w:cs="Arial"/>
          <w:b/>
          <w:bCs/>
        </w:rPr>
      </w:pPr>
    </w:p>
    <w:p w14:paraId="59C2FEAF" w14:textId="6A5AC971" w:rsidR="00261DBC" w:rsidRDefault="00261DBC" w:rsidP="009E4102">
      <w:pPr>
        <w:tabs>
          <w:tab w:val="left" w:pos="1040"/>
        </w:tabs>
        <w:spacing w:line="360" w:lineRule="auto"/>
        <w:jc w:val="both"/>
        <w:rPr>
          <w:rFonts w:ascii="Arial" w:hAnsi="Arial" w:cs="Arial"/>
        </w:rPr>
      </w:pPr>
      <w:r w:rsidRPr="00E40295">
        <w:rPr>
          <w:rFonts w:ascii="Arial" w:hAnsi="Arial" w:cs="Arial"/>
          <w:bCs/>
        </w:rPr>
        <w:t xml:space="preserve">La </w:t>
      </w:r>
      <w:r w:rsidR="00D859E5" w:rsidRPr="00E40295">
        <w:rPr>
          <w:rFonts w:ascii="Arial" w:hAnsi="Arial" w:cs="Arial"/>
          <w:bCs/>
        </w:rPr>
        <w:t>auditoría</w:t>
      </w:r>
      <w:r w:rsidR="00116044" w:rsidRPr="00E40295">
        <w:rPr>
          <w:rFonts w:ascii="Arial" w:hAnsi="Arial" w:cs="Arial"/>
          <w:bCs/>
        </w:rPr>
        <w:t>, visita e inspección</w:t>
      </w:r>
      <w:r w:rsidRPr="00E40295">
        <w:rPr>
          <w:rFonts w:ascii="Arial" w:hAnsi="Arial" w:cs="Arial"/>
          <w:bCs/>
        </w:rPr>
        <w:t xml:space="preserve"> que se realizó en materia </w:t>
      </w:r>
      <w:r w:rsidR="00810036" w:rsidRPr="00E40295">
        <w:rPr>
          <w:rFonts w:ascii="Arial" w:hAnsi="Arial" w:cs="Arial"/>
          <w:bCs/>
        </w:rPr>
        <w:t>de obra p</w:t>
      </w:r>
      <w:r w:rsidR="00B81FBB" w:rsidRPr="00E40295">
        <w:rPr>
          <w:rFonts w:ascii="Arial" w:hAnsi="Arial" w:cs="Arial"/>
          <w:bCs/>
        </w:rPr>
        <w:t>ública</w:t>
      </w:r>
      <w:r w:rsidRPr="00E40295">
        <w:rPr>
          <w:rFonts w:ascii="Arial" w:hAnsi="Arial" w:cs="Arial"/>
          <w:bCs/>
        </w:rPr>
        <w:t xml:space="preserve"> a</w:t>
      </w:r>
      <w:r w:rsidR="00E40295" w:rsidRPr="00E40295">
        <w:rPr>
          <w:rFonts w:ascii="Arial" w:hAnsi="Arial" w:cs="Arial"/>
          <w:bCs/>
        </w:rPr>
        <w:t xml:space="preserve"> la </w:t>
      </w:r>
      <w:r w:rsidR="00E40295" w:rsidRPr="00E40295">
        <w:rPr>
          <w:rFonts w:ascii="Arial" w:hAnsi="Arial" w:cs="Arial"/>
          <w:b/>
          <w:bCs/>
        </w:rPr>
        <w:t>Universidad Autónoma del Estado de Quintana Roo</w:t>
      </w:r>
      <w:r w:rsidR="00693579" w:rsidRPr="00E40295">
        <w:rPr>
          <w:rFonts w:ascii="Arial" w:hAnsi="Arial" w:cs="Arial"/>
          <w:b/>
          <w:bCs/>
          <w:iCs/>
        </w:rPr>
        <w:t>,</w:t>
      </w:r>
      <w:r w:rsidRPr="00E40295">
        <w:rPr>
          <w:rFonts w:ascii="Arial" w:hAnsi="Arial" w:cs="Arial"/>
        </w:rPr>
        <w:t xml:space="preserve"> de </w:t>
      </w:r>
      <w:r w:rsidR="00D922FB" w:rsidRPr="00E40295">
        <w:rPr>
          <w:rFonts w:ascii="Arial" w:hAnsi="Arial" w:cs="Arial"/>
        </w:rPr>
        <w:t>manera especial y enunciativa ma</w:t>
      </w:r>
      <w:r w:rsidRPr="00E40295">
        <w:rPr>
          <w:rFonts w:ascii="Arial" w:hAnsi="Arial" w:cs="Arial"/>
        </w:rPr>
        <w:t>s no limitativa, fue la siguiente:</w:t>
      </w:r>
    </w:p>
    <w:p w14:paraId="28B15E0F" w14:textId="6245D43C" w:rsidR="0095099B" w:rsidRDefault="0095099B" w:rsidP="009E4102">
      <w:pPr>
        <w:tabs>
          <w:tab w:val="left" w:pos="1040"/>
        </w:tab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602D01" w14:paraId="5B764986" w14:textId="77777777" w:rsidTr="00471E18">
        <w:tc>
          <w:tcPr>
            <w:tcW w:w="3397" w:type="dxa"/>
          </w:tcPr>
          <w:p w14:paraId="1219709B" w14:textId="5896A0F7" w:rsidR="00602D01" w:rsidRDefault="00A7299B" w:rsidP="00602D01">
            <w:pPr>
              <w:tabs>
                <w:tab w:val="left" w:pos="1040"/>
              </w:tabs>
              <w:spacing w:after="240" w:line="276" w:lineRule="auto"/>
              <w:jc w:val="both"/>
              <w:rPr>
                <w:rFonts w:ascii="Arial" w:hAnsi="Arial" w:cs="Arial"/>
              </w:rPr>
            </w:pPr>
            <w:r>
              <w:rPr>
                <w:rFonts w:ascii="Arial" w:hAnsi="Arial" w:cs="Arial"/>
                <w:b/>
                <w:color w:val="000000"/>
                <w:lang w:val="es-MX" w:eastAsia="es-MX"/>
              </w:rPr>
              <w:t>23-AEMOP-B-GOB-050-113</w:t>
            </w:r>
          </w:p>
        </w:tc>
        <w:tc>
          <w:tcPr>
            <w:tcW w:w="6281" w:type="dxa"/>
          </w:tcPr>
          <w:p w14:paraId="7501A726" w14:textId="0D278CD9" w:rsidR="00602D01" w:rsidRPr="00DA0236" w:rsidRDefault="00A7299B" w:rsidP="00602D01">
            <w:pPr>
              <w:spacing w:after="240" w:line="276" w:lineRule="auto"/>
              <w:jc w:val="both"/>
              <w:rPr>
                <w:rFonts w:ascii="Arial" w:hAnsi="Arial" w:cs="Arial"/>
                <w:color w:val="000000"/>
                <w:lang w:val="es-MX" w:eastAsia="es-MX"/>
              </w:rPr>
            </w:pPr>
            <w:r>
              <w:rPr>
                <w:rFonts w:ascii="Arial" w:hAnsi="Arial" w:cs="Arial"/>
                <w:color w:val="000000"/>
                <w:lang w:val="es-MX" w:eastAsia="es-MX"/>
              </w:rPr>
              <w:t>Auditoría de Cumplimiento de Inversiones Físicas realizadas con Gastos de Operación Ingresos Propios 2023.</w:t>
            </w:r>
          </w:p>
        </w:tc>
      </w:tr>
    </w:tbl>
    <w:p w14:paraId="1021CAC9" w14:textId="2C09AECC" w:rsidR="00FE3F36" w:rsidRDefault="00FE3F36" w:rsidP="006C2781">
      <w:pPr>
        <w:pStyle w:val="Ttulo2"/>
        <w:spacing w:before="0" w:line="360" w:lineRule="auto"/>
        <w:ind w:left="709"/>
        <w:rPr>
          <w:rFonts w:ascii="Arial" w:hAnsi="Arial" w:cs="Arial"/>
          <w:b/>
          <w:color w:val="auto"/>
          <w:sz w:val="24"/>
          <w:szCs w:val="24"/>
        </w:rPr>
      </w:pPr>
      <w:bookmarkStart w:id="11" w:name="_Toc168053169"/>
    </w:p>
    <w:p w14:paraId="0A8398D0" w14:textId="1D8CB921" w:rsidR="005D0027" w:rsidRDefault="005D0027" w:rsidP="005D0027"/>
    <w:p w14:paraId="3AA6F238" w14:textId="77777777" w:rsidR="005D0027" w:rsidRPr="005D0027" w:rsidRDefault="005D0027" w:rsidP="005D0027"/>
    <w:p w14:paraId="2658373E" w14:textId="102C5767" w:rsidR="00261DBC" w:rsidRPr="00FA6C95" w:rsidRDefault="00FA6C95" w:rsidP="005D0027">
      <w:pPr>
        <w:pStyle w:val="Ttulo2"/>
        <w:spacing w:before="0"/>
        <w:ind w:left="709"/>
        <w:rPr>
          <w:rFonts w:ascii="Arial" w:hAnsi="Arial" w:cs="Arial"/>
          <w:b/>
          <w:color w:val="auto"/>
          <w:sz w:val="24"/>
          <w:szCs w:val="24"/>
        </w:rPr>
      </w:pPr>
      <w:r>
        <w:rPr>
          <w:rFonts w:ascii="Arial" w:hAnsi="Arial" w:cs="Arial"/>
          <w:b/>
          <w:color w:val="auto"/>
          <w:sz w:val="24"/>
          <w:szCs w:val="24"/>
        </w:rPr>
        <w:lastRenderedPageBreak/>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1"/>
    </w:p>
    <w:p w14:paraId="76E05BC6" w14:textId="77777777" w:rsidR="00AD474F" w:rsidRDefault="00AD474F" w:rsidP="005D0027">
      <w:pPr>
        <w:jc w:val="both"/>
        <w:rPr>
          <w:rFonts w:ascii="Arial" w:hAnsi="Arial" w:cs="Arial"/>
        </w:rPr>
      </w:pPr>
    </w:p>
    <w:p w14:paraId="4AF2BC47" w14:textId="6C8EED30" w:rsidR="006C2781" w:rsidRDefault="00A7299B" w:rsidP="009E4102">
      <w:pPr>
        <w:spacing w:line="360" w:lineRule="auto"/>
        <w:jc w:val="both"/>
        <w:rPr>
          <w:rFonts w:ascii="Arial" w:hAnsi="Arial" w:cs="Arial"/>
        </w:rPr>
      </w:pPr>
      <w:r w:rsidRPr="00A7299B">
        <w:rPr>
          <w:rFonts w:ascii="Arial" w:hAnsi="Arial" w:cs="Arial"/>
        </w:rPr>
        <w:t>Tiene por objeto fiscalizar que las obras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p>
    <w:p w14:paraId="422E4851" w14:textId="77777777" w:rsidR="00A7299B" w:rsidRPr="006306CD" w:rsidRDefault="00A7299B" w:rsidP="005D0027">
      <w:pPr>
        <w:jc w:val="both"/>
        <w:rPr>
          <w:rFonts w:ascii="Arial" w:hAnsi="Arial" w:cs="Arial"/>
        </w:rPr>
      </w:pPr>
    </w:p>
    <w:p w14:paraId="47E01A56" w14:textId="77777777" w:rsidR="00261DBC" w:rsidRPr="00FA6C95" w:rsidRDefault="00261DBC" w:rsidP="005D0027">
      <w:pPr>
        <w:pStyle w:val="Ttulo2"/>
        <w:spacing w:before="0"/>
        <w:ind w:left="709"/>
        <w:rPr>
          <w:rFonts w:ascii="Arial" w:hAnsi="Arial" w:cs="Arial"/>
          <w:b/>
          <w:color w:val="auto"/>
          <w:sz w:val="24"/>
          <w:szCs w:val="24"/>
        </w:rPr>
      </w:pPr>
      <w:bookmarkStart w:id="12" w:name="_Toc168053170"/>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2"/>
    </w:p>
    <w:p w14:paraId="653864B2" w14:textId="77777777" w:rsidR="00E768FE" w:rsidRDefault="00E768FE" w:rsidP="005D0027">
      <w:pPr>
        <w:jc w:val="both"/>
        <w:rPr>
          <w:rFonts w:ascii="Arial" w:hAnsi="Arial" w:cs="Arial"/>
        </w:rPr>
      </w:pPr>
    </w:p>
    <w:p w14:paraId="0C2E1ADC" w14:textId="46921273" w:rsidR="00746B32" w:rsidRDefault="00A90C44" w:rsidP="00B14619">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w:t>
      </w:r>
      <w:r w:rsidRPr="00FF521E">
        <w:rPr>
          <w:rFonts w:ascii="Arial" w:hAnsi="Arial" w:cs="Arial"/>
        </w:rPr>
        <w:t xml:space="preserve">base </w:t>
      </w:r>
      <w:r w:rsidR="00CE32C8" w:rsidRPr="00FF521E">
        <w:rPr>
          <w:rFonts w:ascii="Arial" w:hAnsi="Arial" w:cs="Arial"/>
        </w:rPr>
        <w:t>en</w:t>
      </w:r>
      <w:r w:rsidRPr="00FF521E">
        <w:rPr>
          <w:rFonts w:ascii="Arial" w:hAnsi="Arial" w:cs="Arial"/>
        </w:rPr>
        <w:t xml:space="preserve"> la relevancia</w:t>
      </w:r>
      <w:r w:rsidRPr="0067176A">
        <w:rPr>
          <w:rFonts w:ascii="Arial" w:hAnsi="Arial" w:cs="Arial"/>
        </w:rPr>
        <w:t xml:space="preserve"> y los montos de las obras que integran el cierre de ejercicio del período comprendido del 1º de enero al 31 de diciembre de </w:t>
      </w:r>
      <w:r w:rsidR="00A7299B">
        <w:rPr>
          <w:rFonts w:ascii="Arial" w:hAnsi="Arial" w:cs="Arial"/>
        </w:rPr>
        <w:t>2023</w:t>
      </w:r>
      <w:r w:rsidRPr="0067176A">
        <w:rPr>
          <w:rFonts w:ascii="Arial" w:hAnsi="Arial" w:cs="Arial"/>
        </w:rPr>
        <w:t>, para lo cual se determinó de la siguiente manera:</w:t>
      </w:r>
      <w:r>
        <w:rPr>
          <w:rFonts w:ascii="Arial" w:hAnsi="Arial" w:cs="Arial"/>
        </w:rPr>
        <w:t xml:space="preserve"> </w:t>
      </w:r>
      <w:bookmarkStart w:id="13" w:name="_Toc518907880"/>
    </w:p>
    <w:p w14:paraId="5FC91381" w14:textId="77777777" w:rsidR="00746B32" w:rsidRDefault="00746B32" w:rsidP="00B14619">
      <w:pPr>
        <w:spacing w:line="360" w:lineRule="auto"/>
        <w:jc w:val="both"/>
        <w:rPr>
          <w:rFonts w:ascii="Arial" w:hAnsi="Arial" w:cs="Arial"/>
        </w:rPr>
      </w:pPr>
    </w:p>
    <w:p w14:paraId="3FFE34CC" w14:textId="6A04DE11" w:rsidR="00A90C44" w:rsidRPr="006A4493" w:rsidRDefault="00A90C44" w:rsidP="00B14619">
      <w:pPr>
        <w:spacing w:line="360" w:lineRule="auto"/>
        <w:jc w:val="both"/>
        <w:rPr>
          <w:rFonts w:ascii="Arial" w:hAnsi="Arial" w:cs="Arial"/>
          <w:b/>
        </w:rPr>
      </w:pPr>
      <w:r w:rsidRPr="006A4493">
        <w:rPr>
          <w:rFonts w:ascii="Arial" w:hAnsi="Arial" w:cs="Arial"/>
          <w:b/>
        </w:rPr>
        <w:t xml:space="preserve">Universo </w:t>
      </w:r>
      <w:r w:rsidR="00A47860" w:rsidRPr="006A4493">
        <w:rPr>
          <w:rFonts w:ascii="Arial" w:hAnsi="Arial" w:cs="Arial"/>
          <w:b/>
        </w:rPr>
        <w:t>destinado a obra pública</w:t>
      </w:r>
      <w:r w:rsidRPr="006A4493">
        <w:rPr>
          <w:rFonts w:ascii="Arial" w:hAnsi="Arial" w:cs="Arial"/>
          <w:b/>
        </w:rPr>
        <w:t>: $</w:t>
      </w:r>
      <w:bookmarkEnd w:id="13"/>
      <w:r w:rsidR="006A4493" w:rsidRPr="006A4493">
        <w:rPr>
          <w:rFonts w:ascii="Arial" w:hAnsi="Arial" w:cs="Arial"/>
          <w:b/>
        </w:rPr>
        <w:t xml:space="preserve"> 750,311.17</w:t>
      </w:r>
    </w:p>
    <w:p w14:paraId="5D2918F5" w14:textId="77777777" w:rsidR="00D47302" w:rsidRPr="006A4493" w:rsidRDefault="00D47302" w:rsidP="00B14619">
      <w:pPr>
        <w:spacing w:line="360" w:lineRule="auto"/>
        <w:jc w:val="both"/>
        <w:rPr>
          <w:rFonts w:ascii="Arial" w:hAnsi="Arial" w:cs="Arial"/>
          <w:b/>
        </w:rPr>
      </w:pPr>
    </w:p>
    <w:p w14:paraId="23FABEFA" w14:textId="292ED371" w:rsidR="00AD474F" w:rsidRPr="006A4493" w:rsidRDefault="00AD474F" w:rsidP="00B14619">
      <w:pPr>
        <w:spacing w:line="360" w:lineRule="auto"/>
        <w:jc w:val="both"/>
        <w:rPr>
          <w:rFonts w:ascii="Arial" w:hAnsi="Arial" w:cs="Arial"/>
        </w:rPr>
      </w:pPr>
      <w:r w:rsidRPr="006A4493">
        <w:rPr>
          <w:rFonts w:ascii="Arial" w:hAnsi="Arial" w:cs="Arial"/>
          <w:b/>
        </w:rPr>
        <w:t>Población Objetivo-Seleccionada: $</w:t>
      </w:r>
      <w:r w:rsidR="006A4493" w:rsidRPr="006A4493">
        <w:rPr>
          <w:rFonts w:ascii="Arial" w:hAnsi="Arial" w:cs="Arial"/>
          <w:b/>
        </w:rPr>
        <w:t xml:space="preserve"> 509,020.85</w:t>
      </w:r>
    </w:p>
    <w:p w14:paraId="2482E56C" w14:textId="77777777" w:rsidR="00FF521E" w:rsidRPr="006A4493" w:rsidRDefault="00FF521E" w:rsidP="00B14619">
      <w:pPr>
        <w:spacing w:line="360" w:lineRule="auto"/>
        <w:rPr>
          <w:rFonts w:ascii="Arial" w:hAnsi="Arial" w:cs="Arial"/>
          <w:b/>
        </w:rPr>
      </w:pPr>
      <w:bookmarkStart w:id="14" w:name="_Toc518907881"/>
      <w:bookmarkStart w:id="15" w:name="_Toc520196704"/>
    </w:p>
    <w:p w14:paraId="23CB23D4" w14:textId="59BF3FF9" w:rsidR="00A90C44" w:rsidRPr="006A4493" w:rsidRDefault="00A90C44" w:rsidP="00B14619">
      <w:pPr>
        <w:spacing w:line="360" w:lineRule="auto"/>
        <w:rPr>
          <w:rFonts w:ascii="Arial" w:hAnsi="Arial" w:cs="Arial"/>
          <w:b/>
        </w:rPr>
      </w:pPr>
      <w:r w:rsidRPr="006A4493">
        <w:rPr>
          <w:rFonts w:ascii="Arial" w:hAnsi="Arial" w:cs="Arial"/>
          <w:b/>
        </w:rPr>
        <w:t xml:space="preserve">Muestra </w:t>
      </w:r>
      <w:r w:rsidR="00B248A1" w:rsidRPr="006A4493">
        <w:rPr>
          <w:rFonts w:ascii="Arial" w:hAnsi="Arial" w:cs="Arial"/>
          <w:b/>
        </w:rPr>
        <w:t>Audita</w:t>
      </w:r>
      <w:r w:rsidR="00931D0F" w:rsidRPr="006A4493">
        <w:rPr>
          <w:rFonts w:ascii="Arial" w:hAnsi="Arial" w:cs="Arial"/>
          <w:b/>
        </w:rPr>
        <w:t>da</w:t>
      </w:r>
      <w:r w:rsidRPr="006A4493">
        <w:rPr>
          <w:rFonts w:ascii="Arial" w:hAnsi="Arial" w:cs="Arial"/>
          <w:b/>
        </w:rPr>
        <w:t>:</w:t>
      </w:r>
      <w:r w:rsidRPr="006A4493">
        <w:rPr>
          <w:rFonts w:ascii="Arial" w:hAnsi="Arial" w:cs="Arial"/>
        </w:rPr>
        <w:t xml:space="preserve"> </w:t>
      </w:r>
      <w:r w:rsidRPr="006A4493">
        <w:rPr>
          <w:rFonts w:ascii="Arial" w:hAnsi="Arial" w:cs="Arial"/>
          <w:b/>
        </w:rPr>
        <w:t>$</w:t>
      </w:r>
      <w:bookmarkEnd w:id="14"/>
      <w:bookmarkEnd w:id="15"/>
      <w:r w:rsidR="006A4493" w:rsidRPr="006A4493">
        <w:rPr>
          <w:rFonts w:ascii="Arial" w:hAnsi="Arial" w:cs="Arial"/>
          <w:b/>
        </w:rPr>
        <w:t xml:space="preserve"> 509,020.85</w:t>
      </w:r>
    </w:p>
    <w:p w14:paraId="432A4C44" w14:textId="77777777" w:rsidR="00BB1DCF" w:rsidRPr="006A4493" w:rsidRDefault="00BB1DCF" w:rsidP="00B14619">
      <w:pPr>
        <w:spacing w:line="360" w:lineRule="auto"/>
        <w:rPr>
          <w:rFonts w:ascii="Arial" w:hAnsi="Arial" w:cs="Arial"/>
        </w:rPr>
      </w:pPr>
    </w:p>
    <w:p w14:paraId="48BC94C9" w14:textId="6F62EF40" w:rsidR="00A90C44" w:rsidRPr="00BB1DCF" w:rsidRDefault="00A90C44" w:rsidP="00B14619">
      <w:pPr>
        <w:spacing w:line="360" w:lineRule="auto"/>
        <w:rPr>
          <w:rFonts w:ascii="Arial" w:hAnsi="Arial" w:cs="Arial"/>
        </w:rPr>
      </w:pPr>
      <w:bookmarkStart w:id="16" w:name="_Toc518907882"/>
      <w:bookmarkStart w:id="17" w:name="_Toc520196705"/>
      <w:r w:rsidRPr="006A4493">
        <w:rPr>
          <w:rFonts w:ascii="Arial" w:hAnsi="Arial" w:cs="Arial"/>
          <w:b/>
        </w:rPr>
        <w:t>Representatividad de la muestra:</w:t>
      </w:r>
      <w:r w:rsidRPr="006A4493">
        <w:rPr>
          <w:rFonts w:ascii="Arial" w:hAnsi="Arial" w:cs="Arial"/>
        </w:rPr>
        <w:t xml:space="preserve"> </w:t>
      </w:r>
      <w:bookmarkEnd w:id="16"/>
      <w:bookmarkEnd w:id="17"/>
      <w:r w:rsidR="006A4493">
        <w:rPr>
          <w:rFonts w:ascii="Arial" w:hAnsi="Arial" w:cs="Arial"/>
          <w:b/>
        </w:rPr>
        <w:t>100</w:t>
      </w:r>
      <w:r w:rsidR="006A4493" w:rsidRPr="006A4493">
        <w:rPr>
          <w:rFonts w:ascii="Arial" w:hAnsi="Arial" w:cs="Arial"/>
          <w:b/>
        </w:rPr>
        <w:t>%</w:t>
      </w:r>
    </w:p>
    <w:p w14:paraId="05A4B2D2" w14:textId="3DBC99A0" w:rsidR="00BB1DCF" w:rsidRDefault="00BB1DCF" w:rsidP="00B14619">
      <w:pPr>
        <w:spacing w:line="360" w:lineRule="auto"/>
        <w:jc w:val="both"/>
        <w:rPr>
          <w:rFonts w:ascii="Arial" w:hAnsi="Arial" w:cs="Arial"/>
        </w:rPr>
      </w:pPr>
    </w:p>
    <w:p w14:paraId="6C813830" w14:textId="7BFAD0DD" w:rsidR="0082406B" w:rsidRDefault="006F2784" w:rsidP="006F2784">
      <w:pPr>
        <w:spacing w:line="360" w:lineRule="auto"/>
        <w:jc w:val="both"/>
        <w:rPr>
          <w:rFonts w:ascii="Arial" w:hAnsi="Arial" w:cs="Arial"/>
        </w:rPr>
      </w:pPr>
      <w:bookmarkStart w:id="18" w:name="_Hlk53768050"/>
      <w:r>
        <w:rPr>
          <w:rFonts w:ascii="Arial" w:hAnsi="Arial" w:cs="Arial"/>
        </w:rPr>
        <w:t>De</w:t>
      </w:r>
      <w:r w:rsidR="00DC638A">
        <w:rPr>
          <w:rFonts w:ascii="Arial" w:hAnsi="Arial" w:cs="Arial"/>
        </w:rPr>
        <w:t xml:space="preserve"> los recursos </w:t>
      </w:r>
      <w:r w:rsidR="00A7299B">
        <w:rPr>
          <w:rFonts w:ascii="Arial" w:hAnsi="Arial" w:cs="Arial"/>
        </w:rPr>
        <w:t xml:space="preserve">con </w:t>
      </w:r>
      <w:r w:rsidR="00A7299B" w:rsidRPr="00A93E52">
        <w:rPr>
          <w:rFonts w:ascii="Arial" w:hAnsi="Arial" w:cs="Arial"/>
        </w:rPr>
        <w:t>Gastos de Operación Ingresos Propios</w:t>
      </w:r>
      <w:r w:rsidR="00AD474F">
        <w:rPr>
          <w:rFonts w:ascii="Arial" w:hAnsi="Arial" w:cs="Arial"/>
        </w:rPr>
        <w:t xml:space="preserve">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108F018F" w14:textId="77777777" w:rsidR="00A7299B" w:rsidRDefault="00A7299B" w:rsidP="005D0027">
      <w:pPr>
        <w:jc w:val="both"/>
        <w:rPr>
          <w:rFonts w:ascii="Arial" w:hAnsi="Arial" w:cs="Arial"/>
        </w:rPr>
      </w:pPr>
    </w:p>
    <w:p w14:paraId="1FBD822D" w14:textId="1DAAF3B4" w:rsidR="006F2784" w:rsidRPr="006306CD" w:rsidRDefault="006F2784" w:rsidP="009C6FE6">
      <w:pPr>
        <w:spacing w:line="276" w:lineRule="auto"/>
        <w:jc w:val="center"/>
        <w:rPr>
          <w:rFonts w:ascii="Arial" w:hAnsi="Arial" w:cs="Arial"/>
          <w:i/>
          <w:iCs/>
          <w:sz w:val="20"/>
          <w:szCs w:val="20"/>
        </w:rPr>
      </w:pPr>
      <w:bookmarkStart w:id="19" w:name="_Hlk53768164"/>
      <w:bookmarkEnd w:id="18"/>
      <w:r w:rsidRPr="006306CD">
        <w:rPr>
          <w:rFonts w:ascii="Arial" w:hAnsi="Arial" w:cs="Arial"/>
          <w:i/>
          <w:iCs/>
          <w:sz w:val="20"/>
          <w:szCs w:val="20"/>
        </w:rPr>
        <w:t>Tabla No. 1. Muestra auditada</w:t>
      </w:r>
      <w:r w:rsidR="00BB002B">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14:paraId="6C5DB004" w14:textId="77777777" w:rsidTr="00BC7C04">
        <w:trPr>
          <w:tblHeader/>
        </w:trPr>
        <w:tc>
          <w:tcPr>
            <w:tcW w:w="2656" w:type="dxa"/>
            <w:tcBorders>
              <w:top w:val="single" w:sz="6" w:space="0" w:color="auto"/>
              <w:bottom w:val="single" w:sz="6" w:space="0" w:color="auto"/>
            </w:tcBorders>
            <w:vAlign w:val="center"/>
          </w:tcPr>
          <w:bookmarkEnd w:id="19"/>
          <w:p w14:paraId="1AC97DEB" w14:textId="0D8D3723" w:rsidR="0083076A" w:rsidRPr="00497683" w:rsidRDefault="00CF50F6" w:rsidP="001B28B0">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3EF05442" w14:textId="35CC0450" w:rsidR="0083076A" w:rsidRPr="00497683" w:rsidRDefault="00DC638A" w:rsidP="001B28B0">
            <w:pPr>
              <w:spacing w:line="276" w:lineRule="auto"/>
              <w:jc w:val="center"/>
              <w:rPr>
                <w:rFonts w:ascii="Arial" w:hAnsi="Arial" w:cs="Arial"/>
                <w:b/>
                <w:sz w:val="18"/>
                <w:szCs w:val="18"/>
              </w:rPr>
            </w:pPr>
            <w:r>
              <w:rPr>
                <w:rFonts w:ascii="Arial" w:hAnsi="Arial" w:cs="Arial"/>
                <w:b/>
                <w:sz w:val="18"/>
                <w:szCs w:val="18"/>
              </w:rPr>
              <w:t>POBLACIÓN OBJETIVO</w:t>
            </w:r>
            <w:r w:rsidR="00A47860">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24DD4CCB" w14:textId="0AAF045D" w:rsidR="0083076A" w:rsidRPr="00497683" w:rsidRDefault="00CF50F6" w:rsidP="001B28B0">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497683" w:rsidRDefault="00CF50F6" w:rsidP="001B28B0">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3244D0" w14:paraId="7FD43EB5" w14:textId="77777777" w:rsidTr="00BC7C04">
        <w:trPr>
          <w:trHeight w:val="502"/>
        </w:trPr>
        <w:tc>
          <w:tcPr>
            <w:tcW w:w="2656" w:type="dxa"/>
            <w:tcBorders>
              <w:top w:val="single" w:sz="6" w:space="0" w:color="auto"/>
              <w:bottom w:val="dotted" w:sz="4" w:space="0" w:color="auto"/>
            </w:tcBorders>
            <w:vAlign w:val="center"/>
          </w:tcPr>
          <w:p w14:paraId="61367D71" w14:textId="62BD2E2C" w:rsidR="003244D0" w:rsidRPr="00A93E52" w:rsidRDefault="00A7299B" w:rsidP="009950DE">
            <w:pPr>
              <w:jc w:val="both"/>
              <w:rPr>
                <w:rFonts w:ascii="Arial" w:hAnsi="Arial" w:cs="Arial"/>
                <w:sz w:val="16"/>
                <w:szCs w:val="16"/>
              </w:rPr>
            </w:pPr>
            <w:r w:rsidRPr="00A93E52">
              <w:rPr>
                <w:rFonts w:ascii="Arial" w:hAnsi="Arial" w:cs="Arial"/>
                <w:sz w:val="18"/>
                <w:szCs w:val="18"/>
              </w:rPr>
              <w:t>Gastos de Operación Ingresos Propios 2023</w:t>
            </w:r>
          </w:p>
        </w:tc>
        <w:tc>
          <w:tcPr>
            <w:tcW w:w="2361" w:type="dxa"/>
            <w:tcBorders>
              <w:top w:val="single" w:sz="6" w:space="0" w:color="auto"/>
              <w:bottom w:val="dotted" w:sz="4" w:space="0" w:color="auto"/>
            </w:tcBorders>
            <w:vAlign w:val="center"/>
          </w:tcPr>
          <w:p w14:paraId="027738CA" w14:textId="7B2351E2" w:rsidR="003244D0" w:rsidRPr="00A93E52" w:rsidRDefault="006A4493" w:rsidP="009950DE">
            <w:pPr>
              <w:jc w:val="right"/>
              <w:rPr>
                <w:rFonts w:ascii="Arial" w:hAnsi="Arial" w:cs="Arial"/>
                <w:sz w:val="18"/>
                <w:szCs w:val="18"/>
              </w:rPr>
            </w:pPr>
            <w:r w:rsidRPr="00A93E52">
              <w:rPr>
                <w:rFonts w:ascii="Arial" w:hAnsi="Arial" w:cs="Arial"/>
                <w:sz w:val="18"/>
                <w:szCs w:val="18"/>
              </w:rPr>
              <w:t>$     509,020.85</w:t>
            </w:r>
          </w:p>
        </w:tc>
        <w:tc>
          <w:tcPr>
            <w:tcW w:w="2494" w:type="dxa"/>
            <w:tcBorders>
              <w:top w:val="single" w:sz="6" w:space="0" w:color="auto"/>
              <w:bottom w:val="dotted" w:sz="4" w:space="0" w:color="auto"/>
            </w:tcBorders>
            <w:vAlign w:val="center"/>
          </w:tcPr>
          <w:p w14:paraId="32CA3D9A" w14:textId="6D37E1AD" w:rsidR="003244D0" w:rsidRPr="00A93E52" w:rsidRDefault="006A4493" w:rsidP="009950DE">
            <w:pPr>
              <w:jc w:val="right"/>
              <w:rPr>
                <w:rFonts w:ascii="Arial" w:hAnsi="Arial" w:cs="Arial"/>
                <w:sz w:val="16"/>
                <w:szCs w:val="16"/>
              </w:rPr>
            </w:pPr>
            <w:r w:rsidRPr="00A93E52">
              <w:rPr>
                <w:rFonts w:ascii="Arial" w:hAnsi="Arial" w:cs="Arial"/>
                <w:sz w:val="18"/>
                <w:szCs w:val="18"/>
              </w:rPr>
              <w:t>$     509,020.85</w:t>
            </w:r>
          </w:p>
        </w:tc>
        <w:tc>
          <w:tcPr>
            <w:tcW w:w="2167" w:type="dxa"/>
            <w:tcBorders>
              <w:top w:val="single" w:sz="6" w:space="0" w:color="auto"/>
              <w:bottom w:val="dotted" w:sz="4" w:space="0" w:color="auto"/>
            </w:tcBorders>
            <w:vAlign w:val="center"/>
          </w:tcPr>
          <w:p w14:paraId="13AA1AD6" w14:textId="285FCB86" w:rsidR="003244D0" w:rsidRPr="004D12C0" w:rsidRDefault="006A4493" w:rsidP="009950DE">
            <w:pPr>
              <w:jc w:val="center"/>
              <w:rPr>
                <w:rFonts w:ascii="Arial" w:hAnsi="Arial" w:cs="Arial"/>
                <w:sz w:val="18"/>
                <w:szCs w:val="18"/>
              </w:rPr>
            </w:pPr>
            <w:r w:rsidRPr="00A93E52">
              <w:rPr>
                <w:rFonts w:ascii="Arial" w:hAnsi="Arial" w:cs="Arial"/>
                <w:sz w:val="18"/>
                <w:szCs w:val="18"/>
              </w:rPr>
              <w:t>100</w:t>
            </w:r>
          </w:p>
        </w:tc>
      </w:tr>
      <w:tr w:rsidR="00A47860" w14:paraId="1BFAF6E7" w14:textId="77777777" w:rsidTr="009950DE">
        <w:trPr>
          <w:trHeight w:val="165"/>
        </w:trPr>
        <w:tc>
          <w:tcPr>
            <w:tcW w:w="2656" w:type="dxa"/>
            <w:tcBorders>
              <w:top w:val="single" w:sz="6" w:space="0" w:color="auto"/>
              <w:bottom w:val="single" w:sz="6" w:space="0" w:color="auto"/>
            </w:tcBorders>
            <w:vAlign w:val="center"/>
          </w:tcPr>
          <w:p w14:paraId="0C76A416" w14:textId="7037E113" w:rsidR="00A47860" w:rsidRPr="00DA6DB0" w:rsidRDefault="00A47860" w:rsidP="009950DE">
            <w:pPr>
              <w:jc w:val="right"/>
              <w:rPr>
                <w:rFonts w:ascii="Arial" w:hAnsi="Arial" w:cs="Arial"/>
                <w:b/>
                <w:sz w:val="16"/>
                <w:szCs w:val="16"/>
              </w:rPr>
            </w:pPr>
            <w:r w:rsidRPr="00DA6DB0">
              <w:rPr>
                <w:rFonts w:ascii="Arial" w:hAnsi="Arial" w:cs="Arial"/>
                <w:b/>
                <w:sz w:val="16"/>
                <w:szCs w:val="16"/>
              </w:rPr>
              <w:t>T</w:t>
            </w:r>
            <w:r w:rsidR="009D1845">
              <w:rPr>
                <w:rFonts w:ascii="Arial" w:hAnsi="Arial" w:cs="Arial"/>
                <w:b/>
                <w:sz w:val="16"/>
                <w:szCs w:val="16"/>
              </w:rPr>
              <w:t>OTALES</w:t>
            </w:r>
            <w:r w:rsidRPr="00DA6DB0">
              <w:rPr>
                <w:rFonts w:ascii="Arial" w:hAnsi="Arial" w:cs="Arial"/>
                <w:b/>
                <w:sz w:val="16"/>
                <w:szCs w:val="16"/>
              </w:rPr>
              <w:t>:</w:t>
            </w:r>
          </w:p>
        </w:tc>
        <w:tc>
          <w:tcPr>
            <w:tcW w:w="2361" w:type="dxa"/>
            <w:tcBorders>
              <w:top w:val="single" w:sz="6" w:space="0" w:color="auto"/>
              <w:bottom w:val="single" w:sz="6" w:space="0" w:color="auto"/>
            </w:tcBorders>
            <w:vAlign w:val="center"/>
          </w:tcPr>
          <w:p w14:paraId="3E819D0F" w14:textId="472F1CD5" w:rsidR="00A47860" w:rsidRPr="00DB0B6C" w:rsidRDefault="006A4493" w:rsidP="009950DE">
            <w:pPr>
              <w:jc w:val="right"/>
              <w:rPr>
                <w:rFonts w:ascii="Arial" w:hAnsi="Arial" w:cs="Arial"/>
                <w:b/>
                <w:sz w:val="16"/>
                <w:szCs w:val="16"/>
                <w:highlight w:val="cyan"/>
              </w:rPr>
            </w:pPr>
            <w:r w:rsidRPr="006A4493">
              <w:rPr>
                <w:rFonts w:ascii="Arial" w:hAnsi="Arial" w:cs="Arial"/>
                <w:b/>
                <w:sz w:val="18"/>
                <w:szCs w:val="18"/>
              </w:rPr>
              <w:t>$</w:t>
            </w:r>
            <w:r>
              <w:rPr>
                <w:rFonts w:ascii="Arial" w:hAnsi="Arial" w:cs="Arial"/>
                <w:b/>
                <w:sz w:val="18"/>
                <w:szCs w:val="18"/>
              </w:rPr>
              <w:t xml:space="preserve">    </w:t>
            </w:r>
            <w:r w:rsidRPr="006A4493">
              <w:rPr>
                <w:rFonts w:ascii="Arial" w:hAnsi="Arial" w:cs="Arial"/>
                <w:b/>
                <w:sz w:val="18"/>
                <w:szCs w:val="18"/>
              </w:rPr>
              <w:t xml:space="preserve"> 509,020.85</w:t>
            </w:r>
          </w:p>
        </w:tc>
        <w:tc>
          <w:tcPr>
            <w:tcW w:w="2494" w:type="dxa"/>
            <w:tcBorders>
              <w:top w:val="single" w:sz="6" w:space="0" w:color="auto"/>
              <w:bottom w:val="single" w:sz="6" w:space="0" w:color="auto"/>
            </w:tcBorders>
            <w:vAlign w:val="center"/>
          </w:tcPr>
          <w:p w14:paraId="0D7323B7" w14:textId="15276157" w:rsidR="00A47860" w:rsidRPr="00DB0B6C" w:rsidRDefault="006A4493" w:rsidP="009950DE">
            <w:pPr>
              <w:jc w:val="right"/>
              <w:rPr>
                <w:rFonts w:ascii="Arial" w:hAnsi="Arial" w:cs="Arial"/>
                <w:b/>
                <w:sz w:val="16"/>
                <w:szCs w:val="16"/>
                <w:highlight w:val="cyan"/>
              </w:rPr>
            </w:pPr>
            <w:r w:rsidRPr="006A4493">
              <w:rPr>
                <w:rFonts w:ascii="Arial" w:hAnsi="Arial" w:cs="Arial"/>
                <w:b/>
                <w:sz w:val="18"/>
                <w:szCs w:val="18"/>
              </w:rPr>
              <w:t>$</w:t>
            </w:r>
            <w:r>
              <w:rPr>
                <w:rFonts w:ascii="Arial" w:hAnsi="Arial" w:cs="Arial"/>
                <w:b/>
                <w:sz w:val="18"/>
                <w:szCs w:val="18"/>
              </w:rPr>
              <w:t xml:space="preserve">    </w:t>
            </w:r>
            <w:r w:rsidRPr="006A4493">
              <w:rPr>
                <w:rFonts w:ascii="Arial" w:hAnsi="Arial" w:cs="Arial"/>
                <w:b/>
                <w:sz w:val="18"/>
                <w:szCs w:val="18"/>
              </w:rPr>
              <w:t xml:space="preserve"> 509,020.85</w:t>
            </w:r>
          </w:p>
        </w:tc>
        <w:tc>
          <w:tcPr>
            <w:tcW w:w="2167" w:type="dxa"/>
            <w:tcBorders>
              <w:top w:val="single" w:sz="6" w:space="0" w:color="auto"/>
              <w:bottom w:val="single" w:sz="6" w:space="0" w:color="auto"/>
            </w:tcBorders>
            <w:vAlign w:val="center"/>
          </w:tcPr>
          <w:p w14:paraId="152DE01A" w14:textId="1B2EB168" w:rsidR="00A47860" w:rsidRPr="004D12C0" w:rsidRDefault="006A4493" w:rsidP="009950DE">
            <w:pPr>
              <w:jc w:val="center"/>
              <w:rPr>
                <w:rFonts w:ascii="Arial" w:hAnsi="Arial" w:cs="Arial"/>
                <w:b/>
                <w:sz w:val="18"/>
                <w:szCs w:val="18"/>
              </w:rPr>
            </w:pPr>
            <w:r w:rsidRPr="004D12C0">
              <w:rPr>
                <w:rFonts w:ascii="Arial" w:hAnsi="Arial" w:cs="Arial"/>
                <w:b/>
                <w:sz w:val="18"/>
                <w:szCs w:val="18"/>
              </w:rPr>
              <w:t>100</w:t>
            </w:r>
          </w:p>
        </w:tc>
      </w:tr>
    </w:tbl>
    <w:p w14:paraId="3BA8BF45" w14:textId="6ECE3625" w:rsidR="006732AF" w:rsidRPr="00B40267" w:rsidRDefault="006732AF" w:rsidP="006732AF">
      <w:pPr>
        <w:spacing w:after="40" w:line="360" w:lineRule="auto"/>
        <w:rPr>
          <w:rFonts w:ascii="Arial" w:hAnsi="Arial" w:cs="Arial"/>
          <w:sz w:val="14"/>
          <w:szCs w:val="14"/>
        </w:rPr>
      </w:pPr>
      <w:r w:rsidRPr="00B31EA5">
        <w:rPr>
          <w:rFonts w:ascii="Arial" w:hAnsi="Arial" w:cs="Arial"/>
          <w:sz w:val="14"/>
          <w:szCs w:val="14"/>
        </w:rPr>
        <w:t>Fuente: Elaboración propia</w:t>
      </w:r>
      <w:r w:rsidR="00E768FE" w:rsidRPr="00B31EA5">
        <w:rPr>
          <w:rFonts w:ascii="Arial" w:hAnsi="Arial" w:cs="Arial"/>
          <w:sz w:val="14"/>
          <w:szCs w:val="14"/>
        </w:rPr>
        <w:t>.</w:t>
      </w:r>
    </w:p>
    <w:p w14:paraId="057ED0BB" w14:textId="6B735279" w:rsidR="0082406B" w:rsidRDefault="0082406B" w:rsidP="0082406B">
      <w:pPr>
        <w:spacing w:line="360" w:lineRule="auto"/>
        <w:jc w:val="both"/>
        <w:rPr>
          <w:rFonts w:ascii="Arial" w:hAnsi="Arial" w:cs="Arial"/>
        </w:rPr>
      </w:pPr>
      <w:r>
        <w:rPr>
          <w:rFonts w:ascii="Arial" w:hAnsi="Arial" w:cs="Arial"/>
        </w:rPr>
        <w:lastRenderedPageBreak/>
        <w:t>D</w:t>
      </w:r>
      <w:r w:rsidRPr="00810CFA">
        <w:rPr>
          <w:rFonts w:ascii="Arial" w:hAnsi="Arial" w:cs="Arial"/>
        </w:rPr>
        <w:t xml:space="preserve">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al </w:t>
      </w:r>
      <w:r w:rsidR="002F049A" w:rsidRPr="00B31EA5">
        <w:rPr>
          <w:rFonts w:ascii="Arial" w:hAnsi="Arial" w:cs="Arial"/>
        </w:rPr>
        <w:t>a</w:t>
      </w:r>
      <w:r w:rsidRPr="00B31EA5">
        <w:rPr>
          <w:rFonts w:ascii="Arial" w:hAnsi="Arial" w:cs="Arial"/>
        </w:rPr>
        <w:t>rtículo</w:t>
      </w:r>
      <w:r>
        <w:rPr>
          <w:rFonts w:ascii="Arial" w:hAnsi="Arial" w:cs="Arial"/>
        </w:rPr>
        <w:t xml:space="preserve"> 42 de la Ley General del Sistema Nacional Anticorrupción. La muestra auditada contempla la selección de </w:t>
      </w:r>
      <w:r w:rsidR="00DB0B6C">
        <w:rPr>
          <w:rFonts w:ascii="Arial" w:hAnsi="Arial" w:cs="Arial"/>
        </w:rPr>
        <w:t>2</w:t>
      </w:r>
      <w:r>
        <w:rPr>
          <w:rFonts w:ascii="Arial" w:hAnsi="Arial" w:cs="Arial"/>
        </w:rPr>
        <w:t xml:space="preserve"> obras, de acuerdo con la siguiente tabla:</w:t>
      </w:r>
    </w:p>
    <w:p w14:paraId="5176F7EE" w14:textId="77777777" w:rsidR="006C2781" w:rsidRDefault="006C2781" w:rsidP="0082406B">
      <w:pPr>
        <w:spacing w:line="360" w:lineRule="auto"/>
        <w:jc w:val="both"/>
        <w:rPr>
          <w:rFonts w:ascii="Arial" w:hAnsi="Arial" w:cs="Arial"/>
        </w:rPr>
      </w:pPr>
    </w:p>
    <w:p w14:paraId="6846CF62" w14:textId="4C596CAD" w:rsidR="006F2784" w:rsidRPr="0082406B" w:rsidRDefault="006F2784" w:rsidP="009C6FE6">
      <w:pPr>
        <w:spacing w:line="276" w:lineRule="auto"/>
        <w:jc w:val="center"/>
        <w:rPr>
          <w:rFonts w:ascii="Arial" w:hAnsi="Arial" w:cs="Arial"/>
          <w:i/>
          <w:iCs/>
          <w:sz w:val="20"/>
          <w:szCs w:val="20"/>
        </w:rPr>
      </w:pPr>
      <w:bookmarkStart w:id="20" w:name="_Hlk53768192"/>
      <w:r w:rsidRPr="0082406B">
        <w:rPr>
          <w:rFonts w:ascii="Arial" w:hAnsi="Arial" w:cs="Arial"/>
          <w:i/>
          <w:iCs/>
          <w:sz w:val="20"/>
          <w:szCs w:val="20"/>
        </w:rPr>
        <w:t>Tabla No. 2. Muestra de obras por origen del recurso</w:t>
      </w:r>
      <w:r w:rsidR="00BB002B">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134"/>
        <w:gridCol w:w="2289"/>
        <w:gridCol w:w="3961"/>
        <w:gridCol w:w="1546"/>
      </w:tblGrid>
      <w:tr w:rsidR="00A90C44" w:rsidRPr="000D1F2D" w14:paraId="46988B56" w14:textId="77777777" w:rsidTr="00566DAF">
        <w:trPr>
          <w:trHeight w:val="300"/>
          <w:tblHeader/>
        </w:trPr>
        <w:tc>
          <w:tcPr>
            <w:tcW w:w="703" w:type="dxa"/>
            <w:tcBorders>
              <w:top w:val="single" w:sz="6" w:space="0" w:color="auto"/>
              <w:bottom w:val="single" w:sz="6" w:space="0" w:color="auto"/>
            </w:tcBorders>
            <w:vAlign w:val="center"/>
          </w:tcPr>
          <w:bookmarkEnd w:id="20"/>
          <w:p w14:paraId="6B02C1B6"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tcBorders>
              <w:top w:val="single" w:sz="6" w:space="0" w:color="auto"/>
              <w:bottom w:val="single" w:sz="6" w:space="0" w:color="auto"/>
            </w:tcBorders>
            <w:vAlign w:val="center"/>
          </w:tcPr>
          <w:p w14:paraId="63CE55E8"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tcBorders>
              <w:top w:val="single" w:sz="6" w:space="0" w:color="auto"/>
              <w:bottom w:val="single" w:sz="6" w:space="0" w:color="auto"/>
            </w:tcBorders>
            <w:vAlign w:val="center"/>
          </w:tcPr>
          <w:p w14:paraId="7DC2899B"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tcBorders>
              <w:top w:val="single" w:sz="6" w:space="0" w:color="auto"/>
              <w:bottom w:val="single" w:sz="6" w:space="0" w:color="auto"/>
            </w:tcBorders>
            <w:vAlign w:val="center"/>
          </w:tcPr>
          <w:p w14:paraId="2B2607D4" w14:textId="77777777" w:rsidR="00A90C44" w:rsidRPr="000D1F2D" w:rsidRDefault="007F139F" w:rsidP="00007BEB">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6D07280E" w14:textId="5893AB35"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0079CC">
        <w:trPr>
          <w:trHeight w:val="395"/>
        </w:trPr>
        <w:tc>
          <w:tcPr>
            <w:tcW w:w="9633" w:type="dxa"/>
            <w:gridSpan w:val="5"/>
            <w:tcBorders>
              <w:top w:val="single" w:sz="6" w:space="0" w:color="auto"/>
              <w:bottom w:val="single" w:sz="2" w:space="0" w:color="auto"/>
            </w:tcBorders>
            <w:vAlign w:val="center"/>
          </w:tcPr>
          <w:p w14:paraId="65262B98" w14:textId="08A033D5" w:rsidR="007012F2" w:rsidRPr="004D12C0" w:rsidRDefault="00EF119F" w:rsidP="000079CC">
            <w:pPr>
              <w:spacing w:line="276" w:lineRule="auto"/>
              <w:jc w:val="center"/>
              <w:rPr>
                <w:rFonts w:ascii="Arial" w:hAnsi="Arial" w:cs="Arial"/>
                <w:b/>
                <w:sz w:val="16"/>
                <w:szCs w:val="16"/>
              </w:rPr>
            </w:pPr>
            <w:r w:rsidRPr="004D12C0">
              <w:rPr>
                <w:rFonts w:ascii="Arial" w:hAnsi="Arial" w:cs="Arial"/>
                <w:b/>
                <w:sz w:val="16"/>
                <w:szCs w:val="16"/>
              </w:rPr>
              <w:t>Gastos de Operación Ingresos Propios 2023</w:t>
            </w:r>
          </w:p>
        </w:tc>
      </w:tr>
      <w:tr w:rsidR="00A90C44" w:rsidRPr="000D1F2D" w14:paraId="4C3FCA1C" w14:textId="77777777" w:rsidTr="001B28B0">
        <w:trPr>
          <w:trHeight w:val="343"/>
        </w:trPr>
        <w:tc>
          <w:tcPr>
            <w:tcW w:w="703" w:type="dxa"/>
            <w:tcBorders>
              <w:top w:val="single" w:sz="2" w:space="0" w:color="auto"/>
              <w:bottom w:val="dotted" w:sz="2" w:space="0" w:color="auto"/>
            </w:tcBorders>
            <w:vAlign w:val="center"/>
          </w:tcPr>
          <w:p w14:paraId="735D3A6A" w14:textId="2E053E9C" w:rsidR="00A90C44" w:rsidRPr="000D1F2D" w:rsidRDefault="00EF119F" w:rsidP="001B28B0">
            <w:pPr>
              <w:spacing w:line="276" w:lineRule="auto"/>
              <w:jc w:val="center"/>
              <w:rPr>
                <w:rFonts w:ascii="Arial" w:hAnsi="Arial" w:cs="Arial"/>
                <w:sz w:val="16"/>
                <w:szCs w:val="16"/>
              </w:rPr>
            </w:pPr>
            <w:r>
              <w:rPr>
                <w:rFonts w:ascii="Arial" w:hAnsi="Arial" w:cs="Arial"/>
                <w:sz w:val="16"/>
                <w:szCs w:val="16"/>
              </w:rPr>
              <w:t>1</w:t>
            </w:r>
          </w:p>
        </w:tc>
        <w:tc>
          <w:tcPr>
            <w:tcW w:w="1134" w:type="dxa"/>
            <w:tcBorders>
              <w:top w:val="single" w:sz="2" w:space="0" w:color="auto"/>
              <w:bottom w:val="dotted" w:sz="2" w:space="0" w:color="auto"/>
            </w:tcBorders>
            <w:vAlign w:val="center"/>
          </w:tcPr>
          <w:p w14:paraId="5A96E366" w14:textId="7F483515" w:rsidR="00A90C44" w:rsidRPr="000D1F2D" w:rsidRDefault="00EF119F" w:rsidP="001B28B0">
            <w:pPr>
              <w:spacing w:line="276" w:lineRule="auto"/>
              <w:jc w:val="center"/>
              <w:rPr>
                <w:rFonts w:ascii="Arial" w:hAnsi="Arial" w:cs="Arial"/>
                <w:sz w:val="16"/>
                <w:szCs w:val="16"/>
              </w:rPr>
            </w:pPr>
            <w:r>
              <w:rPr>
                <w:rFonts w:ascii="Arial" w:hAnsi="Arial" w:cs="Arial"/>
                <w:sz w:val="16"/>
                <w:szCs w:val="16"/>
              </w:rPr>
              <w:t>N/A</w:t>
            </w:r>
          </w:p>
        </w:tc>
        <w:tc>
          <w:tcPr>
            <w:tcW w:w="2289" w:type="dxa"/>
            <w:tcBorders>
              <w:top w:val="single" w:sz="2" w:space="0" w:color="auto"/>
              <w:bottom w:val="dotted" w:sz="2" w:space="0" w:color="auto"/>
            </w:tcBorders>
            <w:vAlign w:val="center"/>
          </w:tcPr>
          <w:p w14:paraId="699EB9A9" w14:textId="27D1D764" w:rsidR="00A90C44" w:rsidRPr="000D1F2D" w:rsidRDefault="00EF119F" w:rsidP="001B28B0">
            <w:pPr>
              <w:spacing w:line="276" w:lineRule="auto"/>
              <w:jc w:val="both"/>
              <w:rPr>
                <w:rFonts w:ascii="Arial" w:hAnsi="Arial" w:cs="Arial"/>
                <w:sz w:val="16"/>
                <w:szCs w:val="16"/>
              </w:rPr>
            </w:pPr>
            <w:r w:rsidRPr="00EF119F">
              <w:rPr>
                <w:rFonts w:ascii="Arial" w:hAnsi="Arial" w:cs="Arial"/>
                <w:sz w:val="16"/>
                <w:szCs w:val="16"/>
              </w:rPr>
              <w:t>OP-AD-01-2023</w:t>
            </w:r>
          </w:p>
        </w:tc>
        <w:tc>
          <w:tcPr>
            <w:tcW w:w="3961" w:type="dxa"/>
            <w:tcBorders>
              <w:top w:val="single" w:sz="2" w:space="0" w:color="auto"/>
              <w:bottom w:val="dotted" w:sz="2" w:space="0" w:color="auto"/>
            </w:tcBorders>
            <w:vAlign w:val="center"/>
          </w:tcPr>
          <w:p w14:paraId="4A73D451" w14:textId="2867745A" w:rsidR="00A96B27" w:rsidRPr="004D12C0" w:rsidRDefault="00EF119F" w:rsidP="001B28B0">
            <w:pPr>
              <w:spacing w:line="276" w:lineRule="auto"/>
              <w:jc w:val="both"/>
              <w:rPr>
                <w:rFonts w:ascii="Arial" w:hAnsi="Arial" w:cs="Arial"/>
                <w:sz w:val="16"/>
                <w:szCs w:val="16"/>
              </w:rPr>
            </w:pPr>
            <w:r w:rsidRPr="004D12C0">
              <w:rPr>
                <w:rFonts w:ascii="Arial" w:hAnsi="Arial" w:cs="Arial"/>
                <w:sz w:val="16"/>
                <w:szCs w:val="16"/>
              </w:rPr>
              <w:t>Adecuación y Mantenimiento de Espacios Provisionales del Campus Felipe Carrillo Puerto de la Universidad Autónoma del Estado de Quintana Roo.</w:t>
            </w:r>
          </w:p>
        </w:tc>
        <w:tc>
          <w:tcPr>
            <w:tcW w:w="1546" w:type="dxa"/>
            <w:tcBorders>
              <w:top w:val="single" w:sz="2" w:space="0" w:color="auto"/>
              <w:bottom w:val="dotted" w:sz="2" w:space="0" w:color="auto"/>
            </w:tcBorders>
            <w:vAlign w:val="center"/>
          </w:tcPr>
          <w:p w14:paraId="58A4FB0B" w14:textId="6988245B" w:rsidR="00A90C44" w:rsidRPr="004D12C0" w:rsidRDefault="00EF119F" w:rsidP="001B28B0">
            <w:pPr>
              <w:spacing w:line="276" w:lineRule="auto"/>
              <w:jc w:val="right"/>
              <w:rPr>
                <w:rFonts w:ascii="Arial" w:hAnsi="Arial" w:cs="Arial"/>
                <w:sz w:val="16"/>
                <w:szCs w:val="16"/>
              </w:rPr>
            </w:pPr>
            <w:r w:rsidRPr="004D12C0">
              <w:rPr>
                <w:rFonts w:ascii="Arial" w:hAnsi="Arial" w:cs="Arial"/>
                <w:sz w:val="16"/>
                <w:szCs w:val="16"/>
              </w:rPr>
              <w:t>$   341,415.82</w:t>
            </w:r>
          </w:p>
        </w:tc>
      </w:tr>
      <w:tr w:rsidR="00EF119F" w:rsidRPr="000D1F2D" w14:paraId="2D676EF9" w14:textId="77777777" w:rsidTr="001B28B0">
        <w:trPr>
          <w:trHeight w:val="320"/>
        </w:trPr>
        <w:tc>
          <w:tcPr>
            <w:tcW w:w="703" w:type="dxa"/>
            <w:tcBorders>
              <w:top w:val="dotted" w:sz="2" w:space="0" w:color="auto"/>
              <w:bottom w:val="single" w:sz="2" w:space="0" w:color="auto"/>
            </w:tcBorders>
            <w:vAlign w:val="center"/>
          </w:tcPr>
          <w:p w14:paraId="46396A57" w14:textId="1816191F" w:rsidR="00EF119F" w:rsidRPr="000D1F2D" w:rsidRDefault="00EF119F" w:rsidP="00EF119F">
            <w:pPr>
              <w:spacing w:line="276" w:lineRule="auto"/>
              <w:jc w:val="center"/>
              <w:rPr>
                <w:rFonts w:ascii="Arial" w:hAnsi="Arial" w:cs="Arial"/>
                <w:sz w:val="16"/>
                <w:szCs w:val="16"/>
              </w:rPr>
            </w:pPr>
            <w:r>
              <w:rPr>
                <w:rFonts w:ascii="Arial" w:hAnsi="Arial" w:cs="Arial"/>
                <w:sz w:val="16"/>
                <w:szCs w:val="16"/>
              </w:rPr>
              <w:t>2</w:t>
            </w:r>
          </w:p>
        </w:tc>
        <w:tc>
          <w:tcPr>
            <w:tcW w:w="1134" w:type="dxa"/>
            <w:tcBorders>
              <w:top w:val="dotted" w:sz="2" w:space="0" w:color="auto"/>
              <w:bottom w:val="single" w:sz="2" w:space="0" w:color="auto"/>
            </w:tcBorders>
            <w:vAlign w:val="center"/>
          </w:tcPr>
          <w:p w14:paraId="23B1611A" w14:textId="739E6A2A" w:rsidR="00EF119F" w:rsidRPr="000D1F2D" w:rsidRDefault="00EF119F" w:rsidP="00EF119F">
            <w:pPr>
              <w:spacing w:line="276" w:lineRule="auto"/>
              <w:jc w:val="center"/>
              <w:rPr>
                <w:rFonts w:ascii="Arial" w:hAnsi="Arial" w:cs="Arial"/>
                <w:sz w:val="16"/>
                <w:szCs w:val="16"/>
              </w:rPr>
            </w:pPr>
            <w:r>
              <w:rPr>
                <w:rFonts w:ascii="Arial" w:hAnsi="Arial" w:cs="Arial"/>
                <w:sz w:val="16"/>
                <w:szCs w:val="16"/>
              </w:rPr>
              <w:t>N/A</w:t>
            </w:r>
          </w:p>
        </w:tc>
        <w:tc>
          <w:tcPr>
            <w:tcW w:w="2289" w:type="dxa"/>
            <w:tcBorders>
              <w:top w:val="dotted" w:sz="2" w:space="0" w:color="auto"/>
              <w:bottom w:val="single" w:sz="2" w:space="0" w:color="auto"/>
            </w:tcBorders>
            <w:vAlign w:val="center"/>
          </w:tcPr>
          <w:p w14:paraId="66E6DF96" w14:textId="344550F3" w:rsidR="00EF119F" w:rsidRPr="000D1F2D" w:rsidRDefault="00EF119F" w:rsidP="00EF119F">
            <w:pPr>
              <w:spacing w:line="276" w:lineRule="auto"/>
              <w:jc w:val="both"/>
              <w:rPr>
                <w:rFonts w:ascii="Arial" w:hAnsi="Arial" w:cs="Arial"/>
                <w:sz w:val="16"/>
                <w:szCs w:val="16"/>
              </w:rPr>
            </w:pPr>
            <w:r w:rsidRPr="00EF119F">
              <w:rPr>
                <w:rFonts w:ascii="Arial" w:hAnsi="Arial" w:cs="Arial"/>
                <w:sz w:val="16"/>
                <w:szCs w:val="16"/>
              </w:rPr>
              <w:t>OP-AD-0</w:t>
            </w:r>
            <w:r>
              <w:rPr>
                <w:rFonts w:ascii="Arial" w:hAnsi="Arial" w:cs="Arial"/>
                <w:sz w:val="16"/>
                <w:szCs w:val="16"/>
              </w:rPr>
              <w:t>2</w:t>
            </w:r>
            <w:r w:rsidRPr="00EF119F">
              <w:rPr>
                <w:rFonts w:ascii="Arial" w:hAnsi="Arial" w:cs="Arial"/>
                <w:sz w:val="16"/>
                <w:szCs w:val="16"/>
              </w:rPr>
              <w:t>-2023</w:t>
            </w:r>
          </w:p>
        </w:tc>
        <w:tc>
          <w:tcPr>
            <w:tcW w:w="3961" w:type="dxa"/>
            <w:tcBorders>
              <w:top w:val="dotted" w:sz="2" w:space="0" w:color="auto"/>
              <w:bottom w:val="single" w:sz="2" w:space="0" w:color="auto"/>
            </w:tcBorders>
            <w:vAlign w:val="center"/>
          </w:tcPr>
          <w:p w14:paraId="55911B11" w14:textId="314BA522" w:rsidR="00EF119F" w:rsidRPr="004D12C0" w:rsidRDefault="00EF119F" w:rsidP="00EF119F">
            <w:pPr>
              <w:spacing w:line="276" w:lineRule="auto"/>
              <w:jc w:val="both"/>
              <w:rPr>
                <w:rFonts w:ascii="Arial" w:hAnsi="Arial" w:cs="Arial"/>
                <w:sz w:val="16"/>
                <w:szCs w:val="16"/>
              </w:rPr>
            </w:pPr>
            <w:r w:rsidRPr="004D12C0">
              <w:rPr>
                <w:rFonts w:ascii="Arial" w:hAnsi="Arial" w:cs="Arial"/>
                <w:sz w:val="16"/>
                <w:szCs w:val="16"/>
              </w:rPr>
              <w:t xml:space="preserve">Suministro y aplicación de pintura </w:t>
            </w:r>
            <w:proofErr w:type="spellStart"/>
            <w:r w:rsidRPr="004D12C0">
              <w:rPr>
                <w:rFonts w:ascii="Arial" w:hAnsi="Arial" w:cs="Arial"/>
                <w:sz w:val="16"/>
                <w:szCs w:val="16"/>
              </w:rPr>
              <w:t>epóxica</w:t>
            </w:r>
            <w:proofErr w:type="spellEnd"/>
            <w:r w:rsidRPr="004D12C0">
              <w:rPr>
                <w:rFonts w:ascii="Arial" w:hAnsi="Arial" w:cs="Arial"/>
                <w:sz w:val="16"/>
                <w:szCs w:val="16"/>
              </w:rPr>
              <w:t xml:space="preserve"> en el Laboratorio de Ecología y Ordenamiento Territorial, Edificio L, Planta Alta, Campus Chetumal Bahía.</w:t>
            </w:r>
          </w:p>
        </w:tc>
        <w:tc>
          <w:tcPr>
            <w:tcW w:w="1546" w:type="dxa"/>
            <w:tcBorders>
              <w:top w:val="dotted" w:sz="2" w:space="0" w:color="auto"/>
              <w:bottom w:val="single" w:sz="2" w:space="0" w:color="auto"/>
            </w:tcBorders>
            <w:vAlign w:val="center"/>
          </w:tcPr>
          <w:p w14:paraId="3AC8335E" w14:textId="7E340AF5" w:rsidR="00EF119F" w:rsidRPr="004D12C0" w:rsidRDefault="00EF119F" w:rsidP="00EF119F">
            <w:pPr>
              <w:spacing w:line="276" w:lineRule="auto"/>
              <w:jc w:val="right"/>
              <w:rPr>
                <w:rFonts w:ascii="Arial" w:hAnsi="Arial" w:cs="Arial"/>
                <w:sz w:val="16"/>
                <w:szCs w:val="16"/>
              </w:rPr>
            </w:pPr>
            <w:r w:rsidRPr="004D12C0">
              <w:rPr>
                <w:rFonts w:ascii="Arial" w:hAnsi="Arial" w:cs="Arial"/>
                <w:sz w:val="16"/>
                <w:szCs w:val="16"/>
              </w:rPr>
              <w:t>$   167,605.03</w:t>
            </w:r>
          </w:p>
        </w:tc>
      </w:tr>
      <w:tr w:rsidR="00EF119F" w:rsidRPr="000D1F2D" w14:paraId="40719B98" w14:textId="77777777" w:rsidTr="001B28B0">
        <w:trPr>
          <w:trHeight w:val="321"/>
        </w:trPr>
        <w:tc>
          <w:tcPr>
            <w:tcW w:w="703" w:type="dxa"/>
            <w:tcBorders>
              <w:top w:val="single" w:sz="6" w:space="0" w:color="auto"/>
              <w:bottom w:val="single" w:sz="6" w:space="0" w:color="auto"/>
            </w:tcBorders>
          </w:tcPr>
          <w:p w14:paraId="28886AE7" w14:textId="77777777" w:rsidR="00EF119F" w:rsidRPr="000D1F2D" w:rsidRDefault="00EF119F" w:rsidP="00EF119F">
            <w:pPr>
              <w:tabs>
                <w:tab w:val="decimal" w:pos="0"/>
              </w:tabs>
              <w:spacing w:line="276" w:lineRule="auto"/>
              <w:rPr>
                <w:rFonts w:ascii="Arial" w:hAnsi="Arial" w:cs="Arial"/>
                <w:sz w:val="16"/>
                <w:szCs w:val="16"/>
                <w:highlight w:val="yellow"/>
              </w:rPr>
            </w:pPr>
          </w:p>
        </w:tc>
        <w:tc>
          <w:tcPr>
            <w:tcW w:w="1134" w:type="dxa"/>
            <w:tcBorders>
              <w:top w:val="single" w:sz="6" w:space="0" w:color="auto"/>
              <w:bottom w:val="single" w:sz="6" w:space="0" w:color="auto"/>
            </w:tcBorders>
          </w:tcPr>
          <w:p w14:paraId="1479D5B8" w14:textId="77777777" w:rsidR="00EF119F" w:rsidRPr="000D1F2D" w:rsidRDefault="00EF119F" w:rsidP="00EF119F">
            <w:pPr>
              <w:tabs>
                <w:tab w:val="decimal" w:pos="0"/>
              </w:tabs>
              <w:spacing w:line="276" w:lineRule="auto"/>
              <w:rPr>
                <w:rFonts w:ascii="Arial" w:hAnsi="Arial" w:cs="Arial"/>
                <w:sz w:val="16"/>
                <w:szCs w:val="16"/>
                <w:highlight w:val="yellow"/>
              </w:rPr>
            </w:pPr>
          </w:p>
        </w:tc>
        <w:tc>
          <w:tcPr>
            <w:tcW w:w="2289" w:type="dxa"/>
            <w:tcBorders>
              <w:top w:val="single" w:sz="6" w:space="0" w:color="auto"/>
              <w:bottom w:val="single" w:sz="6" w:space="0" w:color="auto"/>
            </w:tcBorders>
          </w:tcPr>
          <w:p w14:paraId="2108B75B" w14:textId="77777777" w:rsidR="00EF119F" w:rsidRPr="000D1F2D" w:rsidRDefault="00EF119F" w:rsidP="00EF119F">
            <w:pPr>
              <w:tabs>
                <w:tab w:val="decimal" w:pos="0"/>
              </w:tabs>
              <w:spacing w:line="276" w:lineRule="auto"/>
              <w:rPr>
                <w:rFonts w:ascii="Arial" w:hAnsi="Arial" w:cs="Arial"/>
                <w:sz w:val="16"/>
                <w:szCs w:val="16"/>
                <w:highlight w:val="yellow"/>
              </w:rPr>
            </w:pPr>
          </w:p>
        </w:tc>
        <w:tc>
          <w:tcPr>
            <w:tcW w:w="3961" w:type="dxa"/>
            <w:tcBorders>
              <w:top w:val="single" w:sz="6" w:space="0" w:color="auto"/>
              <w:bottom w:val="single" w:sz="6" w:space="0" w:color="auto"/>
            </w:tcBorders>
            <w:vAlign w:val="center"/>
          </w:tcPr>
          <w:p w14:paraId="666EEAC8" w14:textId="77777777" w:rsidR="00EF119F" w:rsidRPr="004D12C0" w:rsidRDefault="00EF119F" w:rsidP="00EF119F">
            <w:pPr>
              <w:spacing w:line="276" w:lineRule="auto"/>
              <w:jc w:val="right"/>
              <w:rPr>
                <w:rFonts w:ascii="Arial" w:hAnsi="Arial" w:cs="Arial"/>
                <w:sz w:val="16"/>
                <w:szCs w:val="16"/>
              </w:rPr>
            </w:pPr>
            <w:r w:rsidRPr="004D12C0">
              <w:rPr>
                <w:rFonts w:ascii="Arial" w:hAnsi="Arial" w:cs="Arial"/>
                <w:b/>
                <w:sz w:val="16"/>
                <w:szCs w:val="16"/>
              </w:rPr>
              <w:t xml:space="preserve">TOTAL: </w:t>
            </w:r>
          </w:p>
        </w:tc>
        <w:tc>
          <w:tcPr>
            <w:tcW w:w="1546" w:type="dxa"/>
            <w:tcBorders>
              <w:top w:val="single" w:sz="6" w:space="0" w:color="auto"/>
              <w:bottom w:val="single" w:sz="6" w:space="0" w:color="auto"/>
            </w:tcBorders>
            <w:vAlign w:val="center"/>
          </w:tcPr>
          <w:p w14:paraId="4831FADC" w14:textId="48A12ABD" w:rsidR="00EF119F" w:rsidRPr="004D12C0" w:rsidRDefault="00EF119F" w:rsidP="00EF119F">
            <w:pPr>
              <w:spacing w:line="276" w:lineRule="auto"/>
              <w:jc w:val="right"/>
              <w:rPr>
                <w:rFonts w:ascii="Arial" w:hAnsi="Arial" w:cs="Arial"/>
                <w:sz w:val="16"/>
                <w:szCs w:val="16"/>
              </w:rPr>
            </w:pPr>
            <w:r w:rsidRPr="004D12C0">
              <w:rPr>
                <w:rFonts w:ascii="Arial" w:hAnsi="Arial" w:cs="Arial"/>
                <w:b/>
                <w:sz w:val="16"/>
                <w:szCs w:val="16"/>
              </w:rPr>
              <w:t>$   509,020.85</w:t>
            </w:r>
          </w:p>
        </w:tc>
      </w:tr>
    </w:tbl>
    <w:p w14:paraId="616AEF9B" w14:textId="29F7DD72" w:rsidR="00A90C44" w:rsidRPr="00B40267" w:rsidRDefault="00B248A1" w:rsidP="00A93E52">
      <w:pPr>
        <w:spacing w:line="276" w:lineRule="auto"/>
        <w:jc w:val="both"/>
        <w:rPr>
          <w:rFonts w:ascii="Arial" w:hAnsi="Arial" w:cs="Arial"/>
          <w:sz w:val="14"/>
          <w:szCs w:val="14"/>
        </w:rPr>
      </w:pPr>
      <w:r w:rsidRPr="00CD04D0">
        <w:rPr>
          <w:rFonts w:ascii="Arial" w:hAnsi="Arial" w:cs="Arial"/>
          <w:sz w:val="14"/>
          <w:szCs w:val="14"/>
        </w:rPr>
        <w:t>Fuente: Elaboración propia</w:t>
      </w:r>
      <w:r w:rsidR="00E2638F" w:rsidRPr="00CD04D0">
        <w:rPr>
          <w:rFonts w:ascii="Arial" w:hAnsi="Arial" w:cs="Arial"/>
          <w:sz w:val="14"/>
          <w:szCs w:val="14"/>
        </w:rPr>
        <w:t xml:space="preserve"> con base </w:t>
      </w:r>
      <w:r w:rsidR="0048521B" w:rsidRPr="00CD04D0">
        <w:rPr>
          <w:rFonts w:ascii="Arial" w:hAnsi="Arial" w:cs="Arial"/>
          <w:sz w:val="14"/>
          <w:szCs w:val="14"/>
        </w:rPr>
        <w:t>en</w:t>
      </w:r>
      <w:r w:rsidR="006F1D12" w:rsidRPr="009A740C">
        <w:rPr>
          <w:rFonts w:ascii="Arial" w:hAnsi="Arial" w:cs="Arial"/>
          <w:sz w:val="14"/>
          <w:szCs w:val="14"/>
        </w:rPr>
        <w:t xml:space="preserve"> los datos tomados del Estado Analítico del presupuesto de Egresos, Clasificación por Objeto del Gasto, correspondiente del 1º de </w:t>
      </w:r>
      <w:r w:rsidR="006F1D12">
        <w:rPr>
          <w:rFonts w:ascii="Arial" w:hAnsi="Arial" w:cs="Arial"/>
          <w:sz w:val="14"/>
          <w:szCs w:val="14"/>
        </w:rPr>
        <w:t>enero al 31 de diciembre de 2023</w:t>
      </w:r>
      <w:r w:rsidR="006F1D12" w:rsidRPr="009A740C">
        <w:rPr>
          <w:rFonts w:ascii="Arial" w:hAnsi="Arial" w:cs="Arial"/>
          <w:sz w:val="14"/>
          <w:szCs w:val="14"/>
        </w:rPr>
        <w:t>.</w:t>
      </w:r>
    </w:p>
    <w:p w14:paraId="45E81136" w14:textId="77777777" w:rsidR="00E2638F" w:rsidRDefault="00E2638F" w:rsidP="00B14619">
      <w:pPr>
        <w:spacing w:line="360" w:lineRule="auto"/>
        <w:jc w:val="both"/>
        <w:rPr>
          <w:rFonts w:ascii="Arial" w:hAnsi="Arial" w:cs="Arial"/>
        </w:rPr>
      </w:pPr>
    </w:p>
    <w:p w14:paraId="5E7701E5" w14:textId="4A2277F9" w:rsidR="00A90C44" w:rsidRPr="00810CFA" w:rsidRDefault="00A90C44" w:rsidP="001B28B0">
      <w:pPr>
        <w:spacing w:line="360" w:lineRule="auto"/>
        <w:jc w:val="both"/>
        <w:rPr>
          <w:rFonts w:ascii="Arial" w:hAnsi="Arial" w:cs="Arial"/>
        </w:rPr>
      </w:pPr>
      <w:r w:rsidRPr="006B18D8">
        <w:rPr>
          <w:rFonts w:ascii="Arial" w:hAnsi="Arial" w:cs="Arial"/>
        </w:rPr>
        <w:t xml:space="preserve">Los importes de las inversiones de obra </w:t>
      </w:r>
      <w:r w:rsidR="007F139F" w:rsidRPr="006B18D8">
        <w:rPr>
          <w:rFonts w:ascii="Arial" w:hAnsi="Arial" w:cs="Arial"/>
        </w:rPr>
        <w:t>pública</w:t>
      </w:r>
      <w:r w:rsidRPr="006B18D8">
        <w:rPr>
          <w:rFonts w:ascii="Arial" w:hAnsi="Arial" w:cs="Arial"/>
        </w:rPr>
        <w:t xml:space="preserve"> incluyen el Impuesto al Valor Agregado con la tasa del 16%.</w:t>
      </w:r>
      <w:r w:rsidR="00E768FE" w:rsidRPr="006B18D8">
        <w:rPr>
          <w:rFonts w:ascii="Arial" w:hAnsi="Arial" w:cs="Arial"/>
        </w:rPr>
        <w:t xml:space="preserve"> </w:t>
      </w:r>
    </w:p>
    <w:p w14:paraId="7C8D8B0C" w14:textId="77777777" w:rsidR="00E42A20" w:rsidRDefault="00E42A20" w:rsidP="00B14619">
      <w:pPr>
        <w:spacing w:line="360" w:lineRule="auto"/>
        <w:jc w:val="both"/>
        <w:rPr>
          <w:rFonts w:ascii="Arial" w:hAnsi="Arial" w:cs="Arial"/>
          <w:b/>
          <w:bCs/>
        </w:rPr>
      </w:pPr>
      <w:bookmarkStart w:id="21" w:name="_Hlk53768484"/>
    </w:p>
    <w:p w14:paraId="4562C2AD" w14:textId="6940F896" w:rsidR="00810036" w:rsidRPr="00810CFA" w:rsidRDefault="00492BA3" w:rsidP="00B14619">
      <w:pPr>
        <w:spacing w:line="360" w:lineRule="auto"/>
        <w:jc w:val="both"/>
        <w:rPr>
          <w:rFonts w:ascii="Arial" w:hAnsi="Arial" w:cs="Arial"/>
        </w:rPr>
      </w:pPr>
      <w:r w:rsidRPr="00CD04D0">
        <w:rPr>
          <w:rFonts w:ascii="Arial" w:hAnsi="Arial" w:cs="Arial"/>
        </w:rPr>
        <w:t>L</w:t>
      </w:r>
      <w:r w:rsidR="00810036" w:rsidRPr="00CD04D0">
        <w:rPr>
          <w:rFonts w:ascii="Arial" w:hAnsi="Arial" w:cs="Arial"/>
        </w:rPr>
        <w:t xml:space="preserve">a muestra </w:t>
      </w:r>
      <w:r w:rsidRPr="00CD04D0">
        <w:rPr>
          <w:rFonts w:ascii="Arial" w:hAnsi="Arial" w:cs="Arial"/>
        </w:rPr>
        <w:t xml:space="preserve">auditada </w:t>
      </w:r>
      <w:r w:rsidR="00810036" w:rsidRPr="00CD04D0">
        <w:rPr>
          <w:rFonts w:ascii="Arial" w:hAnsi="Arial" w:cs="Arial"/>
        </w:rPr>
        <w:t xml:space="preserve">fue seleccionada </w:t>
      </w:r>
      <w:r w:rsidR="00CB2F6F" w:rsidRPr="00CD04D0">
        <w:rPr>
          <w:rFonts w:ascii="Arial" w:hAnsi="Arial" w:cs="Arial"/>
        </w:rPr>
        <w:t>de acuerdo con</w:t>
      </w:r>
      <w:r w:rsidR="00810036" w:rsidRPr="00CD04D0">
        <w:rPr>
          <w:rFonts w:ascii="Arial" w:hAnsi="Arial" w:cs="Arial"/>
        </w:rPr>
        <w:t xml:space="preserve"> las guías de auditoría </w:t>
      </w:r>
      <w:r w:rsidRPr="00CD04D0">
        <w:rPr>
          <w:rFonts w:ascii="Arial" w:hAnsi="Arial" w:cs="Arial"/>
        </w:rPr>
        <w:t>y con base</w:t>
      </w:r>
      <w:r w:rsidR="00810036" w:rsidRPr="00CD04D0">
        <w:rPr>
          <w:rFonts w:ascii="Arial" w:hAnsi="Arial" w:cs="Arial"/>
        </w:rPr>
        <w:t xml:space="preserve"> </w:t>
      </w:r>
      <w:r w:rsidR="0048521B" w:rsidRPr="00CD04D0">
        <w:rPr>
          <w:rFonts w:ascii="Arial" w:hAnsi="Arial" w:cs="Arial"/>
        </w:rPr>
        <w:t>en</w:t>
      </w:r>
      <w:r w:rsidRPr="00CD04D0">
        <w:rPr>
          <w:rFonts w:ascii="Arial" w:hAnsi="Arial" w:cs="Arial"/>
        </w:rPr>
        <w:t xml:space="preserve"> </w:t>
      </w:r>
      <w:r w:rsidR="00810036" w:rsidRPr="00CD04D0">
        <w:rPr>
          <w:rFonts w:ascii="Arial" w:hAnsi="Arial" w:cs="Arial"/>
        </w:rPr>
        <w:t>los criterios y lineamientos para la práctica de auditoría a la obra pública generalmente aceptados, y autorizados por la Auditoría Superior del Estado</w:t>
      </w:r>
      <w:r w:rsidR="00215668" w:rsidRPr="00CD04D0">
        <w:rPr>
          <w:rFonts w:ascii="Arial" w:hAnsi="Arial" w:cs="Arial"/>
        </w:rPr>
        <w:t xml:space="preserve"> de Quintana Roo</w:t>
      </w:r>
      <w:r w:rsidR="00810036" w:rsidRPr="00CD04D0">
        <w:rPr>
          <w:rFonts w:ascii="Arial" w:hAnsi="Arial" w:cs="Arial"/>
        </w:rPr>
        <w:t>.</w:t>
      </w:r>
    </w:p>
    <w:bookmarkEnd w:id="21"/>
    <w:p w14:paraId="4980C9CF" w14:textId="77777777" w:rsidR="00C15CCF" w:rsidRDefault="00C15CCF" w:rsidP="00B14619">
      <w:pPr>
        <w:spacing w:line="360" w:lineRule="auto"/>
        <w:jc w:val="both"/>
        <w:rPr>
          <w:rFonts w:ascii="Arial" w:hAnsi="Arial" w:cs="Arial"/>
        </w:rPr>
      </w:pPr>
    </w:p>
    <w:p w14:paraId="5C73A574" w14:textId="3A46CF05" w:rsidR="00A90C44" w:rsidRPr="00810CFA" w:rsidRDefault="00810036" w:rsidP="00B14619">
      <w:pPr>
        <w:spacing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B14619">
      <w:pPr>
        <w:spacing w:line="360" w:lineRule="auto"/>
        <w:jc w:val="both"/>
        <w:rPr>
          <w:rFonts w:ascii="Arial" w:hAnsi="Arial" w:cs="Arial"/>
        </w:rPr>
      </w:pPr>
    </w:p>
    <w:p w14:paraId="03EC721A" w14:textId="5008473C" w:rsidR="00A90C44" w:rsidRDefault="00A90C44" w:rsidP="00B14619">
      <w:pPr>
        <w:spacing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20E20313" w14:textId="77777777" w:rsidR="0017256E" w:rsidRPr="00810CFA" w:rsidRDefault="0017256E" w:rsidP="00B14619">
      <w:pPr>
        <w:spacing w:line="360" w:lineRule="auto"/>
        <w:jc w:val="both"/>
        <w:rPr>
          <w:rFonts w:ascii="Arial" w:hAnsi="Arial" w:cs="Arial"/>
        </w:rPr>
      </w:pPr>
    </w:p>
    <w:p w14:paraId="199CA926" w14:textId="57654C1A" w:rsidR="00AD2593" w:rsidRPr="00FA6C95" w:rsidRDefault="00AD2593" w:rsidP="006C2781">
      <w:pPr>
        <w:pStyle w:val="Ttulo2"/>
        <w:spacing w:before="0" w:line="360" w:lineRule="auto"/>
        <w:ind w:left="709"/>
        <w:rPr>
          <w:rFonts w:ascii="Arial" w:hAnsi="Arial" w:cs="Arial"/>
          <w:b/>
          <w:color w:val="auto"/>
          <w:sz w:val="24"/>
          <w:szCs w:val="24"/>
        </w:rPr>
      </w:pPr>
      <w:bookmarkStart w:id="22" w:name="_Toc168053171"/>
      <w:r w:rsidRPr="00CD04D0">
        <w:rPr>
          <w:rFonts w:ascii="Arial" w:hAnsi="Arial" w:cs="Arial"/>
          <w:b/>
          <w:color w:val="auto"/>
          <w:sz w:val="24"/>
          <w:szCs w:val="24"/>
        </w:rPr>
        <w:lastRenderedPageBreak/>
        <w:t>D</w:t>
      </w:r>
      <w:r w:rsidR="00E30532" w:rsidRPr="00CD04D0">
        <w:rPr>
          <w:rFonts w:ascii="Arial" w:hAnsi="Arial" w:cs="Arial"/>
          <w:b/>
          <w:color w:val="auto"/>
          <w:sz w:val="24"/>
          <w:szCs w:val="24"/>
        </w:rPr>
        <w:t>.</w:t>
      </w:r>
      <w:r w:rsidRPr="00CD04D0">
        <w:rPr>
          <w:rFonts w:ascii="Arial" w:hAnsi="Arial" w:cs="Arial"/>
          <w:b/>
          <w:color w:val="auto"/>
          <w:sz w:val="24"/>
          <w:szCs w:val="24"/>
        </w:rPr>
        <w:t xml:space="preserve"> </w:t>
      </w:r>
      <w:r w:rsidR="00E30532" w:rsidRPr="00CD04D0">
        <w:rPr>
          <w:rFonts w:ascii="Arial" w:hAnsi="Arial" w:cs="Arial"/>
          <w:b/>
          <w:color w:val="auto"/>
          <w:sz w:val="24"/>
          <w:szCs w:val="24"/>
        </w:rPr>
        <w:t xml:space="preserve">Criterios de </w:t>
      </w:r>
      <w:r w:rsidR="00215668" w:rsidRPr="00CD04D0">
        <w:rPr>
          <w:rFonts w:ascii="Arial" w:hAnsi="Arial" w:cs="Arial"/>
          <w:b/>
          <w:color w:val="auto"/>
          <w:sz w:val="24"/>
          <w:szCs w:val="24"/>
        </w:rPr>
        <w:t>S</w:t>
      </w:r>
      <w:r w:rsidR="00E30532" w:rsidRPr="00CD04D0">
        <w:rPr>
          <w:rFonts w:ascii="Arial" w:hAnsi="Arial" w:cs="Arial"/>
          <w:b/>
          <w:color w:val="auto"/>
          <w:sz w:val="24"/>
          <w:szCs w:val="24"/>
        </w:rPr>
        <w:t>elección</w:t>
      </w:r>
      <w:bookmarkEnd w:id="22"/>
    </w:p>
    <w:p w14:paraId="2A11E7F4" w14:textId="77777777" w:rsidR="00AD2593" w:rsidRDefault="00AD2593" w:rsidP="00B14619">
      <w:pPr>
        <w:spacing w:line="360" w:lineRule="auto"/>
        <w:jc w:val="both"/>
        <w:rPr>
          <w:rFonts w:ascii="Arial" w:hAnsi="Arial" w:cs="Arial"/>
          <w:b/>
          <w:bCs/>
        </w:rPr>
      </w:pPr>
    </w:p>
    <w:p w14:paraId="41F27F4D" w14:textId="6BA88669" w:rsidR="002C2B7B" w:rsidRDefault="0017256E" w:rsidP="00CF4F2B">
      <w:pPr>
        <w:spacing w:line="360" w:lineRule="auto"/>
        <w:ind w:right="49"/>
        <w:jc w:val="both"/>
        <w:rPr>
          <w:rFonts w:ascii="Arial" w:hAnsi="Arial" w:cs="Arial"/>
          <w:bCs/>
        </w:rPr>
      </w:pPr>
      <w:r w:rsidRPr="0017256E">
        <w:rPr>
          <w:rFonts w:ascii="Arial" w:hAnsi="Arial" w:cs="Arial"/>
          <w:bCs/>
        </w:rPr>
        <w:t>Los criterios para la selección de las obras por auditar se apoyan en dos rubros principales, el cualitativo y el cuantitativo</w:t>
      </w:r>
      <w:r w:rsidR="00D56A8A">
        <w:rPr>
          <w:rFonts w:ascii="Arial" w:hAnsi="Arial" w:cs="Arial"/>
          <w:bCs/>
        </w:rPr>
        <w:t>,</w:t>
      </w:r>
      <w:r w:rsidRPr="0017256E">
        <w:rPr>
          <w:rFonts w:ascii="Arial" w:hAnsi="Arial" w:cs="Arial"/>
          <w:bCs/>
        </w:rPr>
        <w:t xml:space="preserve">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0F0A919B" w14:textId="77777777" w:rsidR="0017256E" w:rsidRDefault="0017256E" w:rsidP="00B14619">
      <w:pPr>
        <w:spacing w:line="360" w:lineRule="auto"/>
        <w:jc w:val="both"/>
        <w:rPr>
          <w:rFonts w:ascii="Arial" w:hAnsi="Arial" w:cs="Arial"/>
          <w:bCs/>
        </w:rPr>
      </w:pPr>
    </w:p>
    <w:p w14:paraId="13117ADD" w14:textId="775B50B7" w:rsidR="0017256E" w:rsidRDefault="0092033F" w:rsidP="00CF4F2B">
      <w:pPr>
        <w:spacing w:line="360" w:lineRule="auto"/>
        <w:ind w:right="49"/>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w:t>
      </w:r>
      <w:r w:rsidR="0017256E" w:rsidRPr="00E42A20">
        <w:rPr>
          <w:rFonts w:ascii="Arial" w:hAnsi="Arial" w:cs="Arial"/>
          <w:bCs/>
        </w:rPr>
        <w:t xml:space="preserve">procedimiento de contratación, su </w:t>
      </w:r>
      <w:r w:rsidR="00060A61" w:rsidRPr="00E42A20">
        <w:rPr>
          <w:rFonts w:ascii="Arial" w:hAnsi="Arial" w:cs="Arial"/>
          <w:bCs/>
        </w:rPr>
        <w:t>relevancia</w:t>
      </w:r>
      <w:r w:rsidR="0017256E" w:rsidRPr="00E42A20">
        <w:rPr>
          <w:rFonts w:ascii="Arial" w:hAnsi="Arial" w:cs="Arial"/>
          <w:bCs/>
        </w:rPr>
        <w:t xml:space="preserve"> en monto con relación al presupuesto de inversión de</w:t>
      </w:r>
      <w:r w:rsidR="00E42A20" w:rsidRPr="00E42A20">
        <w:rPr>
          <w:rFonts w:ascii="Arial" w:hAnsi="Arial" w:cs="Arial"/>
          <w:bCs/>
        </w:rPr>
        <w:t xml:space="preserve"> la </w:t>
      </w:r>
      <w:r w:rsidR="00E42A20" w:rsidRPr="00E42A20">
        <w:rPr>
          <w:rFonts w:ascii="Arial" w:hAnsi="Arial" w:cs="Arial"/>
          <w:b/>
          <w:bCs/>
        </w:rPr>
        <w:t>Universidad</w:t>
      </w:r>
      <w:r w:rsidR="00E42A20" w:rsidRPr="00E40295">
        <w:rPr>
          <w:rFonts w:ascii="Arial" w:hAnsi="Arial" w:cs="Arial"/>
          <w:b/>
          <w:bCs/>
        </w:rPr>
        <w:t xml:space="preserve"> Autónoma del Estado de Quintana Roo</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24FF46AA" w14:textId="77777777" w:rsidR="00606E62" w:rsidRDefault="00606E62" w:rsidP="00060A61">
      <w:pPr>
        <w:spacing w:line="360" w:lineRule="auto"/>
        <w:jc w:val="both"/>
        <w:rPr>
          <w:rFonts w:ascii="Arial" w:hAnsi="Arial" w:cs="Arial"/>
          <w:bCs/>
        </w:rPr>
      </w:pPr>
    </w:p>
    <w:p w14:paraId="30012619" w14:textId="20EE6E42" w:rsidR="0017256E" w:rsidRDefault="00060A61" w:rsidP="00CF4F2B">
      <w:pPr>
        <w:spacing w:line="360" w:lineRule="auto"/>
        <w:ind w:right="49"/>
        <w:jc w:val="both"/>
        <w:rPr>
          <w:rFonts w:ascii="Arial" w:hAnsi="Arial" w:cs="Arial"/>
          <w:bCs/>
        </w:rPr>
      </w:pPr>
      <w:r w:rsidRPr="0017256E">
        <w:rPr>
          <w:rFonts w:ascii="Arial" w:hAnsi="Arial" w:cs="Arial"/>
          <w:bCs/>
        </w:rPr>
        <w:t xml:space="preserve">Del monto ejercido </w:t>
      </w:r>
      <w:r>
        <w:rPr>
          <w:rFonts w:ascii="Arial" w:hAnsi="Arial" w:cs="Arial"/>
          <w:bCs/>
        </w:rPr>
        <w:t xml:space="preserve">por </w:t>
      </w:r>
      <w:r w:rsidR="00E42A20" w:rsidRPr="00E40295">
        <w:rPr>
          <w:rFonts w:ascii="Arial" w:hAnsi="Arial" w:cs="Arial"/>
          <w:bCs/>
        </w:rPr>
        <w:t xml:space="preserve">la </w:t>
      </w:r>
      <w:r w:rsidR="00E42A20" w:rsidRPr="00E40295">
        <w:rPr>
          <w:rFonts w:ascii="Arial" w:hAnsi="Arial" w:cs="Arial"/>
          <w:b/>
          <w:bCs/>
        </w:rPr>
        <w:t>Universidad Autónoma del Estado de Quintana Roo</w:t>
      </w:r>
      <w:r>
        <w:rPr>
          <w:rFonts w:ascii="Arial" w:hAnsi="Arial" w:cs="Arial"/>
          <w:b/>
          <w:bCs/>
        </w:rPr>
        <w:t xml:space="preserve"> </w:t>
      </w:r>
      <w:r w:rsidRPr="0017256E">
        <w:rPr>
          <w:rFonts w:ascii="Arial" w:hAnsi="Arial" w:cs="Arial"/>
          <w:bCs/>
        </w:rPr>
        <w:t xml:space="preserve">se seleccionó </w:t>
      </w:r>
      <w:r w:rsidR="00906BD6">
        <w:rPr>
          <w:rFonts w:ascii="Arial" w:hAnsi="Arial" w:cs="Arial"/>
          <w:bCs/>
        </w:rPr>
        <w:t>el 100</w:t>
      </w:r>
      <w:r w:rsidRPr="0017256E">
        <w:rPr>
          <w:rFonts w:ascii="Arial" w:hAnsi="Arial" w:cs="Arial"/>
          <w:bCs/>
        </w:rPr>
        <w:t>%</w:t>
      </w:r>
      <w:r w:rsidR="00906BD6">
        <w:rPr>
          <w:rFonts w:ascii="Arial" w:hAnsi="Arial" w:cs="Arial"/>
          <w:bCs/>
        </w:rPr>
        <w:t xml:space="preserve"> de este, considerando el total de las obras y/o acciones ejecutadas</w:t>
      </w:r>
      <w:r w:rsidRPr="0017256E">
        <w:rPr>
          <w:rFonts w:ascii="Arial" w:hAnsi="Arial" w:cs="Arial"/>
          <w:bCs/>
        </w:rPr>
        <w:t>.</w:t>
      </w:r>
      <w:r w:rsidR="00606E62">
        <w:rPr>
          <w:rFonts w:ascii="Arial" w:hAnsi="Arial" w:cs="Arial"/>
          <w:bCs/>
        </w:rPr>
        <w:t xml:space="preserve"> </w:t>
      </w:r>
      <w:r w:rsidR="006B18D8">
        <w:rPr>
          <w:rFonts w:ascii="Arial" w:hAnsi="Arial" w:cs="Arial"/>
          <w:bCs/>
        </w:rPr>
        <w:t>L</w:t>
      </w:r>
      <w:r w:rsidR="0017256E" w:rsidRPr="0017256E">
        <w:rPr>
          <w:rFonts w:ascii="Arial" w:hAnsi="Arial" w:cs="Arial"/>
          <w:bCs/>
        </w:rPr>
        <w:t xml:space="preserve">a </w:t>
      </w:r>
      <w:r w:rsidR="006B18D8">
        <w:rPr>
          <w:rFonts w:ascii="Arial" w:hAnsi="Arial" w:cs="Arial"/>
          <w:bCs/>
        </w:rPr>
        <w:t xml:space="preserve">determinación de la </w:t>
      </w:r>
      <w:r w:rsidR="0017256E" w:rsidRPr="0017256E">
        <w:rPr>
          <w:rFonts w:ascii="Arial" w:hAnsi="Arial" w:cs="Arial"/>
          <w:bCs/>
        </w:rPr>
        <w:t xml:space="preserve">muestra fue seleccionada de acuerdo con lo establecido en los criterios de selección y </w:t>
      </w:r>
      <w:r w:rsidR="00215668" w:rsidRPr="00906BD6">
        <w:rPr>
          <w:rFonts w:ascii="Arial" w:hAnsi="Arial" w:cs="Arial"/>
          <w:bCs/>
        </w:rPr>
        <w:t>G</w:t>
      </w:r>
      <w:r w:rsidR="007C0E5D" w:rsidRPr="00906BD6">
        <w:rPr>
          <w:rFonts w:ascii="Arial" w:hAnsi="Arial" w:cs="Arial"/>
          <w:bCs/>
        </w:rPr>
        <w:t xml:space="preserve">uías de </w:t>
      </w:r>
      <w:r w:rsidR="00215668" w:rsidRPr="00906BD6">
        <w:rPr>
          <w:rFonts w:ascii="Arial" w:hAnsi="Arial" w:cs="Arial"/>
          <w:bCs/>
        </w:rPr>
        <w:t>A</w:t>
      </w:r>
      <w:r w:rsidR="007C0E5D" w:rsidRPr="00906BD6">
        <w:rPr>
          <w:rFonts w:ascii="Arial" w:hAnsi="Arial" w:cs="Arial"/>
          <w:bCs/>
        </w:rPr>
        <w:t xml:space="preserve">uditoría en </w:t>
      </w:r>
      <w:r w:rsidR="00215668" w:rsidRPr="00906BD6">
        <w:rPr>
          <w:rFonts w:ascii="Arial" w:hAnsi="Arial" w:cs="Arial"/>
          <w:bCs/>
        </w:rPr>
        <w:t>M</w:t>
      </w:r>
      <w:r w:rsidR="007C0E5D" w:rsidRPr="00906BD6">
        <w:rPr>
          <w:rFonts w:ascii="Arial" w:hAnsi="Arial" w:cs="Arial"/>
          <w:bCs/>
        </w:rPr>
        <w:t xml:space="preserve">ateria de </w:t>
      </w:r>
      <w:r w:rsidR="00215668" w:rsidRPr="00906BD6">
        <w:rPr>
          <w:rFonts w:ascii="Arial" w:hAnsi="Arial" w:cs="Arial"/>
          <w:bCs/>
        </w:rPr>
        <w:t>Obra Pública</w:t>
      </w:r>
      <w:r w:rsidR="0017256E" w:rsidRPr="00906BD6">
        <w:rPr>
          <w:rFonts w:ascii="Arial" w:hAnsi="Arial" w:cs="Arial"/>
          <w:bCs/>
        </w:rPr>
        <w:t>.</w:t>
      </w:r>
    </w:p>
    <w:p w14:paraId="65B82BFD" w14:textId="77777777" w:rsidR="009950DE" w:rsidRPr="0017256E" w:rsidRDefault="009950DE" w:rsidP="00CF4F2B">
      <w:pPr>
        <w:spacing w:line="360" w:lineRule="auto"/>
        <w:ind w:right="49"/>
        <w:jc w:val="both"/>
        <w:rPr>
          <w:rFonts w:ascii="Arial" w:hAnsi="Arial" w:cs="Arial"/>
          <w:bCs/>
        </w:rPr>
      </w:pPr>
    </w:p>
    <w:p w14:paraId="4638B165" w14:textId="7A77B826" w:rsidR="00AD2593" w:rsidRPr="00A22F04" w:rsidRDefault="0017256E" w:rsidP="006C2781">
      <w:pPr>
        <w:pStyle w:val="Ttulo2"/>
        <w:spacing w:before="0" w:line="360" w:lineRule="auto"/>
        <w:ind w:left="709"/>
        <w:rPr>
          <w:rFonts w:ascii="Arial" w:eastAsiaTheme="minorEastAsia" w:hAnsi="Arial" w:cs="Arial"/>
          <w:color w:val="auto"/>
          <w:sz w:val="24"/>
          <w:szCs w:val="24"/>
          <w:lang w:val="es-MX" w:eastAsia="es-MX"/>
        </w:rPr>
      </w:pPr>
      <w:bookmarkStart w:id="23" w:name="_Toc168053172"/>
      <w:r w:rsidRPr="005D114E">
        <w:rPr>
          <w:rFonts w:ascii="Arial" w:hAnsi="Arial" w:cs="Arial"/>
          <w:b/>
          <w:color w:val="auto"/>
          <w:sz w:val="24"/>
          <w:szCs w:val="24"/>
        </w:rPr>
        <w:t>E</w:t>
      </w:r>
      <w:r w:rsidR="00E30532" w:rsidRPr="005D114E">
        <w:rPr>
          <w:rFonts w:ascii="Arial" w:hAnsi="Arial" w:cs="Arial"/>
          <w:b/>
          <w:color w:val="auto"/>
          <w:sz w:val="24"/>
          <w:szCs w:val="24"/>
        </w:rPr>
        <w:t>.</w:t>
      </w:r>
      <w:r w:rsidRPr="005D114E">
        <w:rPr>
          <w:rFonts w:ascii="Arial" w:hAnsi="Arial" w:cs="Arial"/>
          <w:b/>
          <w:color w:val="auto"/>
          <w:sz w:val="24"/>
          <w:szCs w:val="24"/>
        </w:rPr>
        <w:t xml:space="preserve"> Á</w:t>
      </w:r>
      <w:r w:rsidR="00E30532" w:rsidRPr="005D114E">
        <w:rPr>
          <w:rFonts w:ascii="Arial" w:hAnsi="Arial" w:cs="Arial"/>
          <w:b/>
          <w:color w:val="auto"/>
          <w:sz w:val="24"/>
          <w:szCs w:val="24"/>
        </w:rPr>
        <w:t>reas</w:t>
      </w:r>
      <w:r w:rsidR="00AD2593" w:rsidRPr="005D114E">
        <w:rPr>
          <w:rFonts w:ascii="Arial" w:hAnsi="Arial" w:cs="Arial"/>
          <w:b/>
          <w:color w:val="auto"/>
          <w:sz w:val="24"/>
          <w:szCs w:val="24"/>
        </w:rPr>
        <w:t xml:space="preserve"> </w:t>
      </w:r>
      <w:r w:rsidR="00215668" w:rsidRPr="005D114E">
        <w:rPr>
          <w:rFonts w:ascii="Arial" w:hAnsi="Arial" w:cs="Arial"/>
          <w:b/>
          <w:color w:val="auto"/>
          <w:sz w:val="24"/>
          <w:szCs w:val="24"/>
        </w:rPr>
        <w:t>R</w:t>
      </w:r>
      <w:r w:rsidR="00E30532" w:rsidRPr="005D114E">
        <w:rPr>
          <w:rFonts w:ascii="Arial" w:hAnsi="Arial" w:cs="Arial"/>
          <w:b/>
          <w:color w:val="auto"/>
          <w:sz w:val="24"/>
          <w:szCs w:val="24"/>
        </w:rPr>
        <w:t>evisadas</w:t>
      </w:r>
      <w:bookmarkEnd w:id="23"/>
    </w:p>
    <w:p w14:paraId="07FA5021" w14:textId="77777777" w:rsidR="0017256E" w:rsidRDefault="0017256E" w:rsidP="00B14619">
      <w:pPr>
        <w:spacing w:line="360" w:lineRule="auto"/>
        <w:jc w:val="both"/>
        <w:rPr>
          <w:rFonts w:ascii="Arial" w:eastAsiaTheme="minorEastAsia" w:hAnsi="Arial" w:cs="Arial"/>
          <w:lang w:val="es-MX" w:eastAsia="es-MX"/>
        </w:rPr>
      </w:pPr>
    </w:p>
    <w:p w14:paraId="4E4E1708" w14:textId="106ED70B" w:rsidR="00F45C3F" w:rsidRDefault="00F45C3F" w:rsidP="00DF17F8">
      <w:pPr>
        <w:spacing w:line="360" w:lineRule="auto"/>
        <w:ind w:right="190"/>
        <w:jc w:val="both"/>
        <w:rPr>
          <w:rFonts w:ascii="Arial" w:hAnsi="Arial" w:cs="Arial"/>
          <w:bCs/>
        </w:rPr>
      </w:pPr>
      <w:r w:rsidRPr="009879F6">
        <w:rPr>
          <w:rFonts w:ascii="Arial" w:hAnsi="Arial" w:cs="Arial"/>
        </w:rPr>
        <w:t>Se revis</w:t>
      </w:r>
      <w:r w:rsidR="005B6F50">
        <w:rPr>
          <w:rFonts w:ascii="Arial" w:hAnsi="Arial" w:cs="Arial"/>
        </w:rPr>
        <w:t>ó</w:t>
      </w:r>
      <w:r w:rsidRPr="009879F6">
        <w:rPr>
          <w:rFonts w:ascii="Arial" w:hAnsi="Arial" w:cs="Arial"/>
        </w:rPr>
        <w:t xml:space="preserve"> </w:t>
      </w:r>
      <w:r w:rsidR="00DF17F8">
        <w:rPr>
          <w:rFonts w:ascii="Arial" w:hAnsi="Arial" w:cs="Arial"/>
        </w:rPr>
        <w:t xml:space="preserve">el Departamento de Infraestructura de la Dirección General de Administración y Finanzas de la </w:t>
      </w:r>
      <w:r w:rsidR="00DF17F8" w:rsidRPr="00DF17F8">
        <w:rPr>
          <w:rFonts w:ascii="Arial" w:hAnsi="Arial" w:cs="Arial"/>
          <w:b/>
        </w:rPr>
        <w:t>Universidad Autónoma del Estado de Quintana Roo</w:t>
      </w:r>
      <w:r w:rsidRPr="00DF17F8">
        <w:rPr>
          <w:rFonts w:ascii="Arial" w:hAnsi="Arial" w:cs="Arial"/>
          <w:b/>
          <w:bCs/>
        </w:rPr>
        <w:t>.</w:t>
      </w:r>
    </w:p>
    <w:p w14:paraId="24D67D1A" w14:textId="77777777" w:rsidR="00F45C3F" w:rsidRDefault="00F45C3F" w:rsidP="00F45C3F">
      <w:pPr>
        <w:spacing w:line="360" w:lineRule="auto"/>
        <w:jc w:val="both"/>
        <w:rPr>
          <w:rFonts w:ascii="Arial" w:hAnsi="Arial" w:cs="Arial"/>
          <w:bCs/>
        </w:rPr>
      </w:pPr>
    </w:p>
    <w:p w14:paraId="538A1733" w14:textId="6D3BD3C2" w:rsidR="00AD2593" w:rsidRPr="00A764BF" w:rsidRDefault="00AD2593" w:rsidP="006C2781">
      <w:pPr>
        <w:pStyle w:val="Ttulo2"/>
        <w:spacing w:before="0" w:line="360" w:lineRule="auto"/>
        <w:ind w:left="709"/>
        <w:rPr>
          <w:rFonts w:ascii="Arial" w:hAnsi="Arial" w:cs="Arial"/>
          <w:b/>
          <w:color w:val="auto"/>
          <w:sz w:val="24"/>
          <w:szCs w:val="24"/>
        </w:rPr>
      </w:pPr>
      <w:bookmarkStart w:id="24" w:name="_Toc168053173"/>
      <w:r w:rsidRPr="005D114E">
        <w:rPr>
          <w:rFonts w:ascii="Arial" w:hAnsi="Arial" w:cs="Arial"/>
          <w:b/>
          <w:color w:val="auto"/>
          <w:sz w:val="24"/>
          <w:szCs w:val="24"/>
        </w:rPr>
        <w:lastRenderedPageBreak/>
        <w:t>F</w:t>
      </w:r>
      <w:r w:rsidR="00AC62A1" w:rsidRPr="005D114E">
        <w:rPr>
          <w:rFonts w:ascii="Arial" w:hAnsi="Arial" w:cs="Arial"/>
          <w:b/>
          <w:color w:val="auto"/>
          <w:sz w:val="24"/>
          <w:szCs w:val="24"/>
        </w:rPr>
        <w:t>.</w:t>
      </w:r>
      <w:r w:rsidRPr="005D114E">
        <w:rPr>
          <w:rFonts w:ascii="Arial" w:hAnsi="Arial" w:cs="Arial"/>
          <w:b/>
          <w:color w:val="auto"/>
          <w:sz w:val="24"/>
          <w:szCs w:val="24"/>
        </w:rPr>
        <w:t xml:space="preserve"> </w:t>
      </w:r>
      <w:r w:rsidR="00E30532" w:rsidRPr="005D114E">
        <w:rPr>
          <w:rFonts w:ascii="Arial" w:hAnsi="Arial" w:cs="Arial"/>
          <w:b/>
          <w:color w:val="auto"/>
          <w:sz w:val="24"/>
          <w:szCs w:val="24"/>
        </w:rPr>
        <w:t xml:space="preserve">Procedimientos de </w:t>
      </w:r>
      <w:r w:rsidR="00215668" w:rsidRPr="005D114E">
        <w:rPr>
          <w:rFonts w:ascii="Arial" w:hAnsi="Arial" w:cs="Arial"/>
          <w:b/>
          <w:color w:val="auto"/>
          <w:sz w:val="24"/>
          <w:szCs w:val="24"/>
        </w:rPr>
        <w:t>A</w:t>
      </w:r>
      <w:r w:rsidR="007F139F" w:rsidRPr="005D114E">
        <w:rPr>
          <w:rFonts w:ascii="Arial" w:hAnsi="Arial" w:cs="Arial"/>
          <w:b/>
          <w:color w:val="auto"/>
          <w:sz w:val="24"/>
          <w:szCs w:val="24"/>
        </w:rPr>
        <w:t>uditoría</w:t>
      </w:r>
      <w:r w:rsidR="00E30532" w:rsidRPr="005D114E">
        <w:rPr>
          <w:rFonts w:ascii="Arial" w:hAnsi="Arial" w:cs="Arial"/>
          <w:b/>
          <w:color w:val="auto"/>
          <w:sz w:val="24"/>
          <w:szCs w:val="24"/>
        </w:rPr>
        <w:t xml:space="preserve"> </w:t>
      </w:r>
      <w:r w:rsidR="00215668" w:rsidRPr="005D114E">
        <w:rPr>
          <w:rFonts w:ascii="Arial" w:hAnsi="Arial" w:cs="Arial"/>
          <w:b/>
          <w:color w:val="auto"/>
          <w:sz w:val="24"/>
          <w:szCs w:val="24"/>
        </w:rPr>
        <w:t>A</w:t>
      </w:r>
      <w:r w:rsidR="00E30532" w:rsidRPr="005D114E">
        <w:rPr>
          <w:rFonts w:ascii="Arial" w:hAnsi="Arial" w:cs="Arial"/>
          <w:b/>
          <w:color w:val="auto"/>
          <w:sz w:val="24"/>
          <w:szCs w:val="24"/>
        </w:rPr>
        <w:t>plicados</w:t>
      </w:r>
      <w:bookmarkEnd w:id="24"/>
    </w:p>
    <w:p w14:paraId="73A8E7AD" w14:textId="77777777" w:rsidR="00AD2593" w:rsidRPr="003172E9" w:rsidRDefault="00AD2593" w:rsidP="00B14619">
      <w:pPr>
        <w:spacing w:line="360" w:lineRule="auto"/>
        <w:jc w:val="both"/>
        <w:rPr>
          <w:rFonts w:ascii="Arial" w:hAnsi="Arial" w:cs="Arial"/>
          <w:bCs/>
        </w:rPr>
      </w:pPr>
    </w:p>
    <w:p w14:paraId="31CCC41F" w14:textId="55AB4AB4" w:rsidR="001A14E4" w:rsidRPr="00C47B98" w:rsidRDefault="001A14E4" w:rsidP="00CF4F2B">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w:t>
      </w:r>
      <w:r w:rsidRPr="005D114E">
        <w:rPr>
          <w:rFonts w:ascii="Arial" w:hAnsi="Arial" w:cs="Arial"/>
          <w:bCs/>
        </w:rPr>
        <w:t xml:space="preserve">grande </w:t>
      </w:r>
      <w:r w:rsidR="002477F6" w:rsidRPr="005D114E">
        <w:rPr>
          <w:rFonts w:ascii="Arial" w:hAnsi="Arial" w:cs="Arial"/>
          <w:bCs/>
        </w:rPr>
        <w:t>es</w:t>
      </w:r>
      <w:r w:rsidRPr="005D114E">
        <w:rPr>
          <w:rFonts w:ascii="Arial" w:hAnsi="Arial" w:cs="Arial"/>
          <w:bCs/>
        </w:rPr>
        <w:t xml:space="preserve"> el riesgo, mayor </w:t>
      </w:r>
      <w:r w:rsidR="002477F6" w:rsidRPr="005D114E">
        <w:rPr>
          <w:rFonts w:ascii="Arial" w:hAnsi="Arial" w:cs="Arial"/>
          <w:bCs/>
        </w:rPr>
        <w:t>es</w:t>
      </w:r>
      <w:r w:rsidRPr="005D114E">
        <w:rPr>
          <w:rFonts w:ascii="Arial" w:hAnsi="Arial" w:cs="Arial"/>
          <w:bCs/>
        </w:rPr>
        <w:t xml:space="preserve"> la probabilidad</w:t>
      </w:r>
      <w:r w:rsidRPr="00C47B98">
        <w:rPr>
          <w:rFonts w:ascii="Arial" w:hAnsi="Arial" w:cs="Arial"/>
          <w:bCs/>
        </w:rPr>
        <w:t xml:space="preserve"> de requerir más evidencia.</w:t>
      </w:r>
    </w:p>
    <w:p w14:paraId="178C9EDF" w14:textId="77777777" w:rsidR="001A14E4" w:rsidRPr="00C47B98" w:rsidRDefault="001A14E4" w:rsidP="001A14E4">
      <w:pPr>
        <w:spacing w:line="360" w:lineRule="auto"/>
        <w:jc w:val="both"/>
        <w:rPr>
          <w:rFonts w:ascii="Arial" w:hAnsi="Arial" w:cs="Arial"/>
          <w:bCs/>
        </w:rPr>
      </w:pPr>
    </w:p>
    <w:p w14:paraId="08B7A10A" w14:textId="77777777" w:rsidR="001A14E4" w:rsidRPr="00C47B98" w:rsidRDefault="001A14E4" w:rsidP="00CF4F2B">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1A14E4">
      <w:pPr>
        <w:spacing w:line="360" w:lineRule="auto"/>
        <w:jc w:val="both"/>
        <w:rPr>
          <w:rFonts w:ascii="Arial" w:hAnsi="Arial" w:cs="Arial"/>
          <w:bCs/>
        </w:rPr>
      </w:pPr>
    </w:p>
    <w:p w14:paraId="13CA745D" w14:textId="715A62C9" w:rsidR="003172E9" w:rsidRDefault="003172E9" w:rsidP="00CF4F2B">
      <w:pPr>
        <w:spacing w:line="360" w:lineRule="auto"/>
        <w:ind w:right="49"/>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 xml:space="preserve">a Superior del </w:t>
      </w:r>
      <w:r w:rsidRPr="00AE4664">
        <w:rPr>
          <w:rFonts w:ascii="Arial" w:hAnsi="Arial" w:cs="Arial"/>
        </w:rPr>
        <w:t xml:space="preserve">Estado </w:t>
      </w:r>
      <w:r w:rsidR="002134C3" w:rsidRPr="00AE4664">
        <w:rPr>
          <w:rFonts w:ascii="Arial" w:hAnsi="Arial" w:cs="Arial"/>
        </w:rPr>
        <w:t xml:space="preserve">de Quintana Roo </w:t>
      </w:r>
      <w:r w:rsidRPr="00AE4664">
        <w:rPr>
          <w:rFonts w:ascii="Arial" w:hAnsi="Arial" w:cs="Arial"/>
        </w:rPr>
        <w:t>utilizó</w:t>
      </w:r>
      <w:r w:rsidRPr="003172E9">
        <w:rPr>
          <w:rFonts w:ascii="Arial" w:hAnsi="Arial" w:cs="Arial"/>
        </w:rPr>
        <w:t xml:space="preserve"> para </w:t>
      </w:r>
      <w:r w:rsidR="00703FD6">
        <w:rPr>
          <w:rFonts w:ascii="Arial" w:hAnsi="Arial" w:cs="Arial"/>
        </w:rPr>
        <w:t>recaba</w:t>
      </w:r>
      <w:r w:rsidRPr="003172E9">
        <w:rPr>
          <w:rFonts w:ascii="Arial" w:hAnsi="Arial" w:cs="Arial"/>
        </w:rPr>
        <w:t>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w:t>
      </w:r>
      <w:r w:rsidRPr="003172E9">
        <w:rPr>
          <w:rFonts w:ascii="Arial" w:hAnsi="Arial" w:cs="Arial"/>
        </w:rPr>
        <w:lastRenderedPageBreak/>
        <w:t xml:space="preserve">presentados por </w:t>
      </w:r>
      <w:r w:rsidR="0069454A">
        <w:rPr>
          <w:rFonts w:ascii="Arial" w:hAnsi="Arial" w:cs="Arial"/>
        </w:rPr>
        <w:t xml:space="preserve">la </w:t>
      </w:r>
      <w:r w:rsidR="0069454A" w:rsidRPr="00DF17F8">
        <w:rPr>
          <w:rFonts w:ascii="Arial" w:hAnsi="Arial" w:cs="Arial"/>
          <w:b/>
        </w:rPr>
        <w:t>Universidad Autónoma del Estado de Quintana Roo</w:t>
      </w:r>
      <w:r w:rsidRPr="003172E9">
        <w:rPr>
          <w:rFonts w:ascii="Arial" w:hAnsi="Arial" w:cs="Arial"/>
          <w:b/>
        </w:rPr>
        <w:t xml:space="preserve"> </w:t>
      </w:r>
      <w:r w:rsidRPr="003172E9">
        <w:rPr>
          <w:rFonts w:ascii="Arial" w:hAnsi="Arial" w:cs="Arial"/>
        </w:rPr>
        <w:t xml:space="preserve">del ejercicio fiscal </w:t>
      </w:r>
      <w:r w:rsidR="0069454A">
        <w:rPr>
          <w:rFonts w:ascii="Arial" w:hAnsi="Arial" w:cs="Arial"/>
        </w:rPr>
        <w:t>2023</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1FCA2E87" w14:textId="77777777" w:rsidR="006A36AF" w:rsidRDefault="006A36AF" w:rsidP="00B14619">
      <w:pPr>
        <w:spacing w:line="360" w:lineRule="auto"/>
        <w:jc w:val="both"/>
        <w:rPr>
          <w:rFonts w:ascii="Arial" w:hAnsi="Arial" w:cs="Arial"/>
          <w:bCs/>
        </w:rPr>
      </w:pPr>
    </w:p>
    <w:p w14:paraId="58DED74B" w14:textId="58751C43" w:rsidR="005A3A47" w:rsidRDefault="005A3A47" w:rsidP="00CF4F2B">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F64B55" w14:textId="77777777" w:rsidR="005A3A47" w:rsidRPr="005A3A47" w:rsidRDefault="005A3A47" w:rsidP="00B14619">
      <w:pPr>
        <w:spacing w:line="360" w:lineRule="auto"/>
        <w:jc w:val="both"/>
        <w:rPr>
          <w:rFonts w:ascii="Arial" w:hAnsi="Arial" w:cs="Arial"/>
        </w:rPr>
      </w:pPr>
    </w:p>
    <w:p w14:paraId="3EB4FC15" w14:textId="5431158C" w:rsidR="005A3A47" w:rsidRDefault="005A3A47" w:rsidP="00CF4F2B">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bookmarkStart w:id="25"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w:t>
      </w:r>
      <w:r w:rsidRPr="00AE4664">
        <w:rPr>
          <w:rFonts w:ascii="Arial" w:eastAsiaTheme="minorHAnsi" w:hAnsi="Arial" w:cs="Arial"/>
          <w:color w:val="000000" w:themeColor="text1"/>
          <w:lang w:val="es-MX" w:eastAsia="en-US"/>
        </w:rPr>
        <w:t>requerida a</w:t>
      </w:r>
      <w:r w:rsidR="00215668" w:rsidRPr="00AE4664">
        <w:rPr>
          <w:rFonts w:ascii="Arial" w:eastAsiaTheme="minorHAnsi" w:hAnsi="Arial" w:cs="Arial"/>
          <w:color w:val="000000" w:themeColor="text1"/>
          <w:lang w:val="es-MX" w:eastAsia="en-US"/>
        </w:rPr>
        <w:t xml:space="preserve"> la</w:t>
      </w:r>
      <w:r w:rsidRPr="00AE4664">
        <w:rPr>
          <w:rFonts w:ascii="Arial" w:eastAsiaTheme="minorHAnsi" w:hAnsi="Arial" w:cs="Arial"/>
          <w:color w:val="000000" w:themeColor="text1"/>
          <w:lang w:val="es-MX" w:eastAsia="en-US"/>
        </w:rPr>
        <w:t xml:space="preserve"> </w:t>
      </w:r>
      <w:r w:rsidR="00B25E57" w:rsidRPr="00AE4664">
        <w:rPr>
          <w:rFonts w:ascii="Arial" w:eastAsiaTheme="minorHAnsi" w:hAnsi="Arial" w:cs="Arial"/>
          <w:color w:val="000000" w:themeColor="text1"/>
          <w:lang w:val="es-MX" w:eastAsia="en-US"/>
        </w:rPr>
        <w:t>entidad</w:t>
      </w:r>
      <w:r w:rsidRPr="00AE4664">
        <w:rPr>
          <w:rFonts w:ascii="Arial" w:eastAsiaTheme="minorHAnsi" w:hAnsi="Arial" w:cs="Arial"/>
          <w:color w:val="000000" w:themeColor="text1"/>
          <w:lang w:val="es-MX" w:eastAsia="en-US"/>
        </w:rPr>
        <w:t xml:space="preserve"> cumpla</w:t>
      </w:r>
      <w:r w:rsidRPr="005A3A47">
        <w:rPr>
          <w:rFonts w:ascii="Arial" w:eastAsiaTheme="minorHAnsi" w:hAnsi="Arial" w:cs="Arial"/>
          <w:color w:val="000000" w:themeColor="text1"/>
          <w:lang w:val="es-MX" w:eastAsia="en-US"/>
        </w:rPr>
        <w:t xml:space="preserve"> con las especificaciones solicitadas.</w:t>
      </w:r>
    </w:p>
    <w:p w14:paraId="40378360" w14:textId="0567444E" w:rsidR="005A3A47" w:rsidRDefault="005A3A47" w:rsidP="00CF4F2B">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CF4F2B">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CF4F2B">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5"/>
    <w:p w14:paraId="2BEEDF0C" w14:textId="77777777" w:rsidR="005A3A47" w:rsidRDefault="005A3A47" w:rsidP="00B14619">
      <w:pPr>
        <w:spacing w:line="360" w:lineRule="auto"/>
        <w:jc w:val="both"/>
        <w:rPr>
          <w:rFonts w:ascii="Arial" w:hAnsi="Arial" w:cs="Arial"/>
        </w:rPr>
      </w:pPr>
    </w:p>
    <w:p w14:paraId="05EF97D2" w14:textId="77777777" w:rsidR="003172E9" w:rsidRPr="003172E9" w:rsidRDefault="003172E9" w:rsidP="00CF4F2B">
      <w:pPr>
        <w:spacing w:line="360" w:lineRule="auto"/>
        <w:ind w:right="49"/>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539FF934" w14:textId="77777777" w:rsidR="00AD2593" w:rsidRDefault="00AD2593" w:rsidP="005A3A47">
      <w:pPr>
        <w:spacing w:line="360" w:lineRule="auto"/>
        <w:jc w:val="both"/>
        <w:rPr>
          <w:rFonts w:ascii="Arial" w:hAnsi="Arial" w:cs="Arial"/>
          <w:bCs/>
        </w:rPr>
      </w:pPr>
    </w:p>
    <w:p w14:paraId="3B281649" w14:textId="51EAE1CD" w:rsidR="00AD2593" w:rsidRPr="00AE4664" w:rsidRDefault="00AD2593" w:rsidP="006C2781">
      <w:pPr>
        <w:pStyle w:val="Ttulo2"/>
        <w:spacing w:before="0" w:line="360" w:lineRule="auto"/>
        <w:ind w:left="709"/>
        <w:rPr>
          <w:rFonts w:ascii="Arial" w:hAnsi="Arial" w:cs="Arial"/>
          <w:b/>
          <w:color w:val="auto"/>
          <w:sz w:val="24"/>
          <w:szCs w:val="24"/>
        </w:rPr>
      </w:pPr>
      <w:bookmarkStart w:id="26" w:name="_Toc168053174"/>
      <w:r w:rsidRPr="00AE4664">
        <w:rPr>
          <w:rFonts w:ascii="Arial" w:hAnsi="Arial" w:cs="Arial"/>
          <w:b/>
          <w:color w:val="auto"/>
          <w:sz w:val="24"/>
          <w:szCs w:val="24"/>
        </w:rPr>
        <w:t>G</w:t>
      </w:r>
      <w:r w:rsidR="00E30532" w:rsidRPr="00AE4664">
        <w:rPr>
          <w:rFonts w:ascii="Arial" w:hAnsi="Arial" w:cs="Arial"/>
          <w:b/>
          <w:color w:val="auto"/>
          <w:sz w:val="24"/>
          <w:szCs w:val="24"/>
        </w:rPr>
        <w:t>.</w:t>
      </w:r>
      <w:r w:rsidRPr="00AE4664">
        <w:rPr>
          <w:rFonts w:ascii="Arial" w:hAnsi="Arial" w:cs="Arial"/>
          <w:b/>
          <w:color w:val="auto"/>
          <w:sz w:val="24"/>
          <w:szCs w:val="24"/>
        </w:rPr>
        <w:t xml:space="preserve"> </w:t>
      </w:r>
      <w:r w:rsidR="00810036" w:rsidRPr="00AE4664">
        <w:rPr>
          <w:rFonts w:ascii="Arial" w:hAnsi="Arial" w:cs="Arial"/>
          <w:b/>
          <w:color w:val="auto"/>
          <w:sz w:val="24"/>
          <w:szCs w:val="24"/>
        </w:rPr>
        <w:t>S</w:t>
      </w:r>
      <w:r w:rsidR="00E30532" w:rsidRPr="00AE4664">
        <w:rPr>
          <w:rFonts w:ascii="Arial" w:hAnsi="Arial" w:cs="Arial"/>
          <w:b/>
          <w:color w:val="auto"/>
          <w:sz w:val="24"/>
          <w:szCs w:val="24"/>
        </w:rPr>
        <w:t xml:space="preserve">ervidores </w:t>
      </w:r>
      <w:r w:rsidR="00215668" w:rsidRPr="00AE4664">
        <w:rPr>
          <w:rFonts w:ascii="Arial" w:hAnsi="Arial" w:cs="Arial"/>
          <w:b/>
          <w:color w:val="auto"/>
          <w:sz w:val="24"/>
          <w:szCs w:val="24"/>
        </w:rPr>
        <w:t xml:space="preserve">Públicos </w:t>
      </w:r>
      <w:r w:rsidR="00B25E57" w:rsidRPr="00AE4664">
        <w:rPr>
          <w:rFonts w:ascii="Arial" w:hAnsi="Arial" w:cs="Arial"/>
          <w:b/>
          <w:color w:val="auto"/>
          <w:sz w:val="24"/>
          <w:szCs w:val="24"/>
        </w:rPr>
        <w:t xml:space="preserve">que </w:t>
      </w:r>
      <w:r w:rsidR="00215668" w:rsidRPr="00AE4664">
        <w:rPr>
          <w:rFonts w:ascii="Arial" w:hAnsi="Arial" w:cs="Arial"/>
          <w:b/>
          <w:color w:val="auto"/>
          <w:sz w:val="24"/>
          <w:szCs w:val="24"/>
        </w:rPr>
        <w:t xml:space="preserve">Intervienen </w:t>
      </w:r>
      <w:r w:rsidR="00B25E57" w:rsidRPr="00AE4664">
        <w:rPr>
          <w:rFonts w:ascii="Arial" w:hAnsi="Arial" w:cs="Arial"/>
          <w:b/>
          <w:color w:val="auto"/>
          <w:sz w:val="24"/>
          <w:szCs w:val="24"/>
        </w:rPr>
        <w:t>en</w:t>
      </w:r>
      <w:r w:rsidR="00E30532" w:rsidRPr="00AE4664">
        <w:rPr>
          <w:rFonts w:ascii="Arial" w:hAnsi="Arial" w:cs="Arial"/>
          <w:b/>
          <w:color w:val="auto"/>
          <w:sz w:val="24"/>
          <w:szCs w:val="24"/>
        </w:rPr>
        <w:t xml:space="preserve"> la </w:t>
      </w:r>
      <w:r w:rsidR="00215668" w:rsidRPr="00AE4664">
        <w:rPr>
          <w:rFonts w:ascii="Arial" w:hAnsi="Arial" w:cs="Arial"/>
          <w:b/>
          <w:color w:val="auto"/>
          <w:sz w:val="24"/>
          <w:szCs w:val="24"/>
        </w:rPr>
        <w:t>Auditoría</w:t>
      </w:r>
      <w:bookmarkEnd w:id="26"/>
      <w:r w:rsidR="00215668" w:rsidRPr="00AE4664">
        <w:rPr>
          <w:rFonts w:ascii="Arial" w:hAnsi="Arial" w:cs="Arial"/>
          <w:b/>
          <w:color w:val="auto"/>
          <w:sz w:val="24"/>
          <w:szCs w:val="24"/>
        </w:rPr>
        <w:t xml:space="preserve"> </w:t>
      </w:r>
    </w:p>
    <w:p w14:paraId="0BEBB28F" w14:textId="77777777" w:rsidR="00EC10C3" w:rsidRPr="00AE4664" w:rsidRDefault="00EC10C3" w:rsidP="00B14619">
      <w:pPr>
        <w:spacing w:line="360" w:lineRule="auto"/>
      </w:pPr>
    </w:p>
    <w:p w14:paraId="7E1E97A7" w14:textId="514E2DB1" w:rsidR="00DD62C8" w:rsidRDefault="00F37D13" w:rsidP="00B14619">
      <w:pPr>
        <w:spacing w:line="360" w:lineRule="auto"/>
        <w:jc w:val="both"/>
        <w:rPr>
          <w:rFonts w:ascii="Arial" w:hAnsi="Arial" w:cs="Arial"/>
          <w:bCs/>
        </w:rPr>
      </w:pPr>
      <w:bookmarkStart w:id="27" w:name="_Hlk53769455"/>
      <w:r w:rsidRPr="00AE4664">
        <w:rPr>
          <w:rFonts w:ascii="Arial" w:hAnsi="Arial" w:cs="Arial"/>
          <w:bCs/>
        </w:rPr>
        <w:t>Lo</w:t>
      </w:r>
      <w:r w:rsidR="00B25E57" w:rsidRPr="00AE4664">
        <w:rPr>
          <w:rFonts w:ascii="Arial" w:hAnsi="Arial" w:cs="Arial"/>
          <w:bCs/>
        </w:rPr>
        <w:t>s</w:t>
      </w:r>
      <w:r w:rsidRPr="00AE4664">
        <w:rPr>
          <w:rFonts w:ascii="Arial" w:hAnsi="Arial" w:cs="Arial"/>
          <w:bCs/>
        </w:rPr>
        <w:t xml:space="preserve"> servidores públicos</w:t>
      </w:r>
      <w:r w:rsidR="00AD2593" w:rsidRPr="00AE4664">
        <w:rPr>
          <w:rFonts w:ascii="Arial" w:hAnsi="Arial" w:cs="Arial"/>
          <w:bCs/>
        </w:rPr>
        <w:t xml:space="preserve"> </w:t>
      </w:r>
      <w:r w:rsidR="0006265D" w:rsidRPr="00AE4664">
        <w:rPr>
          <w:rFonts w:ascii="Arial" w:hAnsi="Arial" w:cs="Arial"/>
          <w:bCs/>
        </w:rPr>
        <w:t>designados,</w:t>
      </w:r>
      <w:r w:rsidR="00AD2593" w:rsidRPr="00AE4664">
        <w:rPr>
          <w:rFonts w:ascii="Arial" w:hAnsi="Arial" w:cs="Arial"/>
          <w:bCs/>
        </w:rPr>
        <w:t xml:space="preserve"> adscrito</w:t>
      </w:r>
      <w:r w:rsidRPr="00AE4664">
        <w:rPr>
          <w:rFonts w:ascii="Arial" w:hAnsi="Arial" w:cs="Arial"/>
          <w:bCs/>
        </w:rPr>
        <w:t>s</w:t>
      </w:r>
      <w:r w:rsidR="00AD2593" w:rsidRPr="00AE4664">
        <w:rPr>
          <w:rFonts w:ascii="Arial" w:hAnsi="Arial" w:cs="Arial"/>
          <w:bCs/>
        </w:rPr>
        <w:t xml:space="preserve"> a la Auditoría Especial en Materia </w:t>
      </w:r>
      <w:r w:rsidR="00F32CBB" w:rsidRPr="00AE4664">
        <w:rPr>
          <w:rFonts w:ascii="Arial" w:hAnsi="Arial" w:cs="Arial"/>
          <w:bCs/>
        </w:rPr>
        <w:t>de Obra Pública</w:t>
      </w:r>
      <w:r w:rsidR="00AD2593" w:rsidRPr="00AE4664">
        <w:rPr>
          <w:rFonts w:ascii="Arial" w:hAnsi="Arial" w:cs="Arial"/>
          <w:bCs/>
        </w:rPr>
        <w:t xml:space="preserve"> de esta Auditoría Superior del Estado</w:t>
      </w:r>
      <w:r w:rsidR="00A16677" w:rsidRPr="00AE4664">
        <w:rPr>
          <w:rFonts w:ascii="Arial" w:hAnsi="Arial" w:cs="Arial"/>
          <w:bCs/>
        </w:rPr>
        <w:t xml:space="preserve"> de Quintana Roo</w:t>
      </w:r>
      <w:r w:rsidR="00AD2593" w:rsidRPr="00AE4664">
        <w:rPr>
          <w:rFonts w:ascii="Arial" w:hAnsi="Arial" w:cs="Arial"/>
          <w:bCs/>
        </w:rPr>
        <w:t>, que</w:t>
      </w:r>
      <w:r w:rsidR="00AD2593">
        <w:rPr>
          <w:rFonts w:ascii="Arial" w:hAnsi="Arial" w:cs="Arial"/>
          <w:bCs/>
        </w:rPr>
        <w:t xml:space="preserve"> actu</w:t>
      </w:r>
      <w:r>
        <w:rPr>
          <w:rFonts w:ascii="Arial" w:hAnsi="Arial" w:cs="Arial"/>
          <w:bCs/>
        </w:rPr>
        <w:t>aron</w:t>
      </w:r>
      <w:r w:rsidR="00AD2593">
        <w:rPr>
          <w:rFonts w:ascii="Arial" w:hAnsi="Arial" w:cs="Arial"/>
          <w:bCs/>
        </w:rPr>
        <w:t xml:space="preserve"> en el desarrollo y ejecución de la auditoría</w:t>
      </w:r>
      <w:r w:rsidR="00B25E57">
        <w:rPr>
          <w:rFonts w:ascii="Arial" w:hAnsi="Arial" w:cs="Arial"/>
          <w:bCs/>
        </w:rPr>
        <w:t>, revisión documental y</w:t>
      </w:r>
      <w:r w:rsidR="00AD2593">
        <w:rPr>
          <w:rFonts w:ascii="Arial" w:hAnsi="Arial" w:cs="Arial"/>
          <w:bCs/>
        </w:rPr>
        <w:t xml:space="preserve">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 xml:space="preserve">se encuentran referidos en la Orden de Auditoría, Visita e Inspección </w:t>
      </w:r>
      <w:r w:rsidR="00B25E57">
        <w:rPr>
          <w:rFonts w:ascii="Arial" w:hAnsi="Arial" w:cs="Arial"/>
          <w:bCs/>
        </w:rPr>
        <w:lastRenderedPageBreak/>
        <w:t xml:space="preserve">emitida con oficio </w:t>
      </w:r>
      <w:r w:rsidR="00EC13FB">
        <w:rPr>
          <w:rFonts w:ascii="Arial" w:hAnsi="Arial" w:cs="Arial"/>
          <w:bCs/>
        </w:rPr>
        <w:t>ASEQROO/ASE/AEMOP/0405/02/2024</w:t>
      </w:r>
      <w:r w:rsidR="00DE4E0B">
        <w:rPr>
          <w:rFonts w:ascii="Arial" w:hAnsi="Arial" w:cs="Arial"/>
          <w:bCs/>
        </w:rPr>
        <w:t>, 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7"/>
    </w:p>
    <w:p w14:paraId="3DF18CEF" w14:textId="77777777" w:rsidR="00C15CCF" w:rsidRDefault="00C15CCF" w:rsidP="00B14619">
      <w:pPr>
        <w:spacing w:line="360" w:lineRule="auto"/>
        <w:jc w:val="both"/>
        <w:rPr>
          <w:rFonts w:ascii="Arial" w:hAnsi="Arial" w:cs="Arial"/>
          <w:bCs/>
        </w:rPr>
      </w:pPr>
    </w:p>
    <w:p w14:paraId="337A6AED" w14:textId="0B2D705F" w:rsidR="00AD2593" w:rsidRPr="00060A61" w:rsidRDefault="00060A61" w:rsidP="009C6FE6">
      <w:pPr>
        <w:spacing w:line="276" w:lineRule="auto"/>
        <w:jc w:val="center"/>
        <w:rPr>
          <w:rFonts w:ascii="Arial" w:hAnsi="Arial" w:cs="Arial"/>
          <w:bCs/>
          <w:sz w:val="20"/>
          <w:szCs w:val="20"/>
        </w:rPr>
      </w:pPr>
      <w:r w:rsidRPr="00D54383">
        <w:rPr>
          <w:rFonts w:ascii="Arial" w:hAnsi="Arial" w:cs="Arial"/>
          <w:bCs/>
          <w:i/>
          <w:iCs/>
          <w:sz w:val="20"/>
          <w:szCs w:val="20"/>
        </w:rPr>
        <w:t>Tabla No 3. Servidores</w:t>
      </w:r>
      <w:r>
        <w:rPr>
          <w:rFonts w:ascii="Arial" w:hAnsi="Arial" w:cs="Arial"/>
          <w:bCs/>
          <w:i/>
          <w:iCs/>
          <w:sz w:val="20"/>
          <w:szCs w:val="20"/>
        </w:rPr>
        <w:t xml:space="preserve">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83"/>
        <w:gridCol w:w="5670"/>
      </w:tblGrid>
      <w:tr w:rsidR="003C5418" w:rsidRPr="000D1F2D" w14:paraId="289EC856" w14:textId="77777777" w:rsidTr="00FE6B36">
        <w:trPr>
          <w:trHeight w:val="377"/>
        </w:trPr>
        <w:tc>
          <w:tcPr>
            <w:tcW w:w="3686" w:type="dxa"/>
            <w:tcBorders>
              <w:top w:val="single" w:sz="6" w:space="0" w:color="auto"/>
              <w:bottom w:val="single" w:sz="6" w:space="0" w:color="auto"/>
            </w:tcBorders>
            <w:vAlign w:val="center"/>
          </w:tcPr>
          <w:p w14:paraId="7A64DA8A" w14:textId="22D46584" w:rsidR="00AD2593" w:rsidRPr="000D1F2D" w:rsidRDefault="000D1F2D" w:rsidP="0060022E">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5953" w:type="dxa"/>
            <w:gridSpan w:val="2"/>
            <w:tcBorders>
              <w:top w:val="single" w:sz="6" w:space="0" w:color="auto"/>
              <w:bottom w:val="single" w:sz="6" w:space="0" w:color="auto"/>
            </w:tcBorders>
            <w:vAlign w:val="center"/>
          </w:tcPr>
          <w:p w14:paraId="0A20D52D" w14:textId="77777777" w:rsidR="00AD2593" w:rsidRPr="000D1F2D" w:rsidRDefault="000D1F2D" w:rsidP="0060022E">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DC1A77" w:rsidRPr="000D1F2D" w14:paraId="1CBE6A2C" w14:textId="77777777" w:rsidTr="00FE6B36">
        <w:trPr>
          <w:trHeight w:val="340"/>
        </w:trPr>
        <w:tc>
          <w:tcPr>
            <w:tcW w:w="3969" w:type="dxa"/>
            <w:gridSpan w:val="2"/>
            <w:tcBorders>
              <w:top w:val="single" w:sz="6" w:space="0" w:color="auto"/>
              <w:bottom w:val="dotted" w:sz="4" w:space="0" w:color="auto"/>
            </w:tcBorders>
            <w:vAlign w:val="center"/>
          </w:tcPr>
          <w:p w14:paraId="1818F2DA" w14:textId="20A5DEF9" w:rsidR="00DC1A77" w:rsidRPr="00EC13FB" w:rsidRDefault="00EC13FB" w:rsidP="00FE6B36">
            <w:pPr>
              <w:spacing w:line="276" w:lineRule="auto"/>
              <w:rPr>
                <w:rFonts w:ascii="Arial" w:hAnsi="Arial" w:cs="Arial"/>
                <w:bCs/>
                <w:sz w:val="18"/>
                <w:szCs w:val="18"/>
              </w:rPr>
            </w:pPr>
            <w:r w:rsidRPr="00EC13FB">
              <w:rPr>
                <w:rFonts w:ascii="Arial" w:hAnsi="Arial" w:cs="Arial"/>
                <w:bCs/>
                <w:sz w:val="18"/>
                <w:szCs w:val="18"/>
              </w:rPr>
              <w:t xml:space="preserve">M. en Aud. Alejandro </w:t>
            </w:r>
            <w:proofErr w:type="spellStart"/>
            <w:r w:rsidRPr="00EC13FB">
              <w:rPr>
                <w:rFonts w:ascii="Arial" w:hAnsi="Arial" w:cs="Arial"/>
                <w:bCs/>
                <w:sz w:val="18"/>
                <w:szCs w:val="18"/>
              </w:rPr>
              <w:t>Nahín</w:t>
            </w:r>
            <w:proofErr w:type="spellEnd"/>
            <w:r w:rsidRPr="00EC13FB">
              <w:rPr>
                <w:rFonts w:ascii="Arial" w:hAnsi="Arial" w:cs="Arial"/>
                <w:bCs/>
                <w:sz w:val="18"/>
                <w:szCs w:val="18"/>
              </w:rPr>
              <w:t xml:space="preserve"> Gómez Martínez.</w:t>
            </w:r>
          </w:p>
        </w:tc>
        <w:tc>
          <w:tcPr>
            <w:tcW w:w="5670" w:type="dxa"/>
            <w:tcBorders>
              <w:top w:val="single" w:sz="6" w:space="0" w:color="auto"/>
              <w:bottom w:val="dotted" w:sz="4" w:space="0" w:color="auto"/>
            </w:tcBorders>
            <w:vAlign w:val="center"/>
          </w:tcPr>
          <w:p w14:paraId="10295569" w14:textId="70F6047C" w:rsidR="00DC1A77" w:rsidRPr="00EC13FB" w:rsidRDefault="00EC13FB" w:rsidP="00DC1A77">
            <w:pPr>
              <w:spacing w:line="276" w:lineRule="auto"/>
              <w:jc w:val="both"/>
              <w:rPr>
                <w:rFonts w:ascii="Arial" w:hAnsi="Arial" w:cs="Arial"/>
                <w:bCs/>
                <w:sz w:val="18"/>
                <w:szCs w:val="18"/>
                <w:lang w:val="es-MX"/>
              </w:rPr>
            </w:pPr>
            <w:r w:rsidRPr="00EC13FB">
              <w:rPr>
                <w:rFonts w:ascii="Arial" w:hAnsi="Arial" w:cs="Arial"/>
                <w:bCs/>
                <w:sz w:val="18"/>
                <w:szCs w:val="18"/>
                <w:lang w:val="es-MX"/>
              </w:rPr>
              <w:t>Coordinador</w:t>
            </w:r>
            <w:r w:rsidR="00DC1A77" w:rsidRPr="00EC13FB">
              <w:rPr>
                <w:rFonts w:ascii="Arial" w:hAnsi="Arial" w:cs="Arial"/>
                <w:bCs/>
                <w:sz w:val="18"/>
                <w:szCs w:val="18"/>
                <w:lang w:val="es-MX"/>
              </w:rPr>
              <w:t xml:space="preserve"> de la Dirección de Fiscalización en Materia de Obra Pública “</w:t>
            </w:r>
            <w:r w:rsidRPr="00EC13FB">
              <w:rPr>
                <w:rFonts w:ascii="Arial" w:hAnsi="Arial" w:cs="Arial"/>
                <w:bCs/>
                <w:sz w:val="18"/>
                <w:szCs w:val="18"/>
                <w:lang w:val="es-MX"/>
              </w:rPr>
              <w:t>B</w:t>
            </w:r>
            <w:r w:rsidR="00DC1A77" w:rsidRPr="00EC13FB">
              <w:rPr>
                <w:rFonts w:ascii="Arial" w:hAnsi="Arial" w:cs="Arial"/>
                <w:bCs/>
                <w:sz w:val="18"/>
                <w:szCs w:val="18"/>
                <w:lang w:val="es-MX"/>
              </w:rPr>
              <w:t>”.</w:t>
            </w:r>
          </w:p>
        </w:tc>
      </w:tr>
      <w:tr w:rsidR="00DC1A77" w:rsidRPr="000D1F2D" w14:paraId="49C2FA55" w14:textId="77777777" w:rsidTr="00FE6B36">
        <w:trPr>
          <w:trHeight w:val="340"/>
        </w:trPr>
        <w:tc>
          <w:tcPr>
            <w:tcW w:w="3969" w:type="dxa"/>
            <w:gridSpan w:val="2"/>
            <w:tcBorders>
              <w:top w:val="dotted" w:sz="4" w:space="0" w:color="auto"/>
              <w:bottom w:val="single" w:sz="6" w:space="0" w:color="auto"/>
            </w:tcBorders>
            <w:vAlign w:val="center"/>
          </w:tcPr>
          <w:p w14:paraId="0E33496F" w14:textId="0109FCBB" w:rsidR="00DC1A77" w:rsidRPr="00EC13FB" w:rsidRDefault="00EC13FB" w:rsidP="00FE6B36">
            <w:pPr>
              <w:spacing w:line="276" w:lineRule="auto"/>
              <w:rPr>
                <w:rFonts w:ascii="Arial" w:hAnsi="Arial" w:cs="Arial"/>
                <w:bCs/>
                <w:sz w:val="18"/>
                <w:szCs w:val="18"/>
              </w:rPr>
            </w:pPr>
            <w:r w:rsidRPr="00EC13FB">
              <w:rPr>
                <w:rFonts w:ascii="Arial" w:hAnsi="Arial" w:cs="Arial"/>
                <w:bCs/>
                <w:sz w:val="18"/>
                <w:szCs w:val="18"/>
              </w:rPr>
              <w:t>Ing. Wilfrido Martínez Aguilar.</w:t>
            </w:r>
          </w:p>
        </w:tc>
        <w:tc>
          <w:tcPr>
            <w:tcW w:w="5670" w:type="dxa"/>
            <w:tcBorders>
              <w:top w:val="dotted" w:sz="4" w:space="0" w:color="auto"/>
              <w:bottom w:val="single" w:sz="6" w:space="0" w:color="auto"/>
            </w:tcBorders>
            <w:vAlign w:val="center"/>
          </w:tcPr>
          <w:p w14:paraId="6094DBD9" w14:textId="078FE223" w:rsidR="00DC1A77" w:rsidRPr="00EC13FB" w:rsidRDefault="00EC13FB" w:rsidP="00DC1A77">
            <w:pPr>
              <w:spacing w:line="276" w:lineRule="auto"/>
              <w:jc w:val="both"/>
              <w:rPr>
                <w:rFonts w:ascii="Arial" w:hAnsi="Arial" w:cs="Arial"/>
                <w:bCs/>
                <w:sz w:val="18"/>
                <w:szCs w:val="18"/>
              </w:rPr>
            </w:pPr>
            <w:r w:rsidRPr="00EC13FB">
              <w:rPr>
                <w:rFonts w:ascii="Arial" w:hAnsi="Arial" w:cs="Arial"/>
                <w:bCs/>
                <w:sz w:val="18"/>
                <w:szCs w:val="18"/>
                <w:lang w:val="es-MX"/>
              </w:rPr>
              <w:t>Supervisor</w:t>
            </w:r>
            <w:r w:rsidR="00DC1A77" w:rsidRPr="00EC13FB">
              <w:rPr>
                <w:rFonts w:ascii="Arial" w:hAnsi="Arial" w:cs="Arial"/>
                <w:bCs/>
                <w:sz w:val="18"/>
                <w:szCs w:val="18"/>
                <w:lang w:val="es-MX"/>
              </w:rPr>
              <w:t xml:space="preserve"> de la Dirección de Fiscalización en Materia de Obra Pública “</w:t>
            </w:r>
            <w:r w:rsidRPr="00EC13FB">
              <w:rPr>
                <w:rFonts w:ascii="Arial" w:hAnsi="Arial" w:cs="Arial"/>
                <w:bCs/>
                <w:sz w:val="18"/>
                <w:szCs w:val="18"/>
                <w:lang w:val="es-MX"/>
              </w:rPr>
              <w:t>B</w:t>
            </w:r>
            <w:r w:rsidR="00DC1A77" w:rsidRPr="00EC13FB">
              <w:rPr>
                <w:rFonts w:ascii="Arial" w:hAnsi="Arial" w:cs="Arial"/>
                <w:bCs/>
                <w:sz w:val="18"/>
                <w:szCs w:val="18"/>
                <w:lang w:val="es-MX"/>
              </w:rPr>
              <w:t>”.</w:t>
            </w:r>
          </w:p>
        </w:tc>
      </w:tr>
    </w:tbl>
    <w:p w14:paraId="30960917" w14:textId="4C20FC9F" w:rsidR="000F1C4E" w:rsidRPr="00B40267" w:rsidRDefault="00324A94" w:rsidP="006C2781">
      <w:pPr>
        <w:rPr>
          <w:rFonts w:ascii="Arial" w:hAnsi="Arial" w:cs="Arial"/>
          <w:sz w:val="14"/>
          <w:szCs w:val="14"/>
          <w:lang w:val="es-MX"/>
        </w:rPr>
      </w:pPr>
      <w:bookmarkStart w:id="28" w:name="_Toc520196706"/>
      <w:r w:rsidRPr="00D83593">
        <w:rPr>
          <w:rFonts w:ascii="Arial" w:hAnsi="Arial" w:cs="Arial"/>
          <w:sz w:val="14"/>
          <w:szCs w:val="14"/>
          <w:lang w:val="es-MX"/>
        </w:rPr>
        <w:t>Fuente: Elaboración propia</w:t>
      </w:r>
      <w:r w:rsidR="00BB4F2E" w:rsidRPr="00D83593">
        <w:rPr>
          <w:rFonts w:ascii="Arial" w:hAnsi="Arial" w:cs="Arial"/>
          <w:sz w:val="14"/>
          <w:szCs w:val="14"/>
          <w:lang w:val="es-MX"/>
        </w:rPr>
        <w:t>.</w:t>
      </w:r>
    </w:p>
    <w:p w14:paraId="21F5E3B5" w14:textId="77777777" w:rsidR="00C15CCF" w:rsidRDefault="00C15CCF" w:rsidP="00807E3F">
      <w:pPr>
        <w:spacing w:line="360" w:lineRule="auto"/>
        <w:rPr>
          <w:rFonts w:ascii="Arial" w:hAnsi="Arial" w:cs="Arial"/>
          <w:lang w:val="es-MX"/>
        </w:rPr>
      </w:pPr>
    </w:p>
    <w:p w14:paraId="033B91F0" w14:textId="77777777" w:rsidR="009950DE" w:rsidRPr="00CF4F2B" w:rsidRDefault="009950DE" w:rsidP="00807E3F">
      <w:pPr>
        <w:spacing w:line="360" w:lineRule="auto"/>
        <w:rPr>
          <w:rFonts w:ascii="Arial" w:hAnsi="Arial" w:cs="Arial"/>
          <w:lang w:val="es-MX"/>
        </w:rPr>
      </w:pPr>
    </w:p>
    <w:p w14:paraId="580A7B4D" w14:textId="473A28C4" w:rsidR="00F32CBB" w:rsidRPr="00FA6C95" w:rsidRDefault="00F32CBB" w:rsidP="00B14619">
      <w:pPr>
        <w:pStyle w:val="Ttulo1"/>
        <w:numPr>
          <w:ilvl w:val="0"/>
          <w:numId w:val="8"/>
        </w:numPr>
        <w:spacing w:line="360" w:lineRule="auto"/>
        <w:rPr>
          <w:rFonts w:ascii="Arial" w:hAnsi="Arial" w:cs="Arial"/>
        </w:rPr>
      </w:pPr>
      <w:bookmarkStart w:id="29" w:name="_Toc168053175"/>
      <w:r w:rsidRPr="00FA6C95">
        <w:rPr>
          <w:rFonts w:ascii="Arial" w:hAnsi="Arial" w:cs="Arial"/>
        </w:rPr>
        <w:t>CUMPLIMIENTO DE LA NORMATIVIDAD</w:t>
      </w:r>
      <w:bookmarkEnd w:id="28"/>
      <w:bookmarkEnd w:id="29"/>
    </w:p>
    <w:p w14:paraId="25290C72" w14:textId="77777777" w:rsidR="00F32CBB" w:rsidRDefault="00F32CBB" w:rsidP="00B14619">
      <w:pPr>
        <w:spacing w:line="360" w:lineRule="auto"/>
        <w:jc w:val="both"/>
        <w:rPr>
          <w:rFonts w:ascii="Arial" w:hAnsi="Arial" w:cs="Arial"/>
          <w:b/>
        </w:rPr>
      </w:pPr>
    </w:p>
    <w:p w14:paraId="32CF323A" w14:textId="7AF84EEF" w:rsidR="00F32CBB" w:rsidRPr="00031800" w:rsidRDefault="00031800" w:rsidP="00B14619">
      <w:pPr>
        <w:spacing w:line="360" w:lineRule="auto"/>
        <w:jc w:val="both"/>
        <w:rPr>
          <w:rFonts w:ascii="Arial" w:hAnsi="Arial"/>
        </w:rPr>
      </w:pPr>
      <w:r w:rsidRPr="00031800">
        <w:rPr>
          <w:rFonts w:ascii="Arial" w:hAnsi="Arial"/>
        </w:rPr>
        <w:t xml:space="preserve">La revisión y fiscalización comprendió operaciones practicadas por </w:t>
      </w:r>
      <w:r w:rsidR="009C372B">
        <w:rPr>
          <w:rFonts w:ascii="Arial" w:hAnsi="Arial" w:cs="Arial"/>
        </w:rPr>
        <w:t xml:space="preserve">la </w:t>
      </w:r>
      <w:r w:rsidR="009C372B" w:rsidRPr="00DF17F8">
        <w:rPr>
          <w:rFonts w:ascii="Arial" w:hAnsi="Arial" w:cs="Arial"/>
          <w:b/>
        </w:rPr>
        <w:t>Universidad Autónoma del Estado de Quintana Roo</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9C372B">
        <w:rPr>
          <w:rFonts w:ascii="Arial" w:hAnsi="Arial"/>
        </w:rPr>
        <w:t>2023</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w:t>
      </w:r>
      <w:r w:rsidR="00C5534F">
        <w:rPr>
          <w:rFonts w:ascii="Arial" w:hAnsi="Arial" w:cs="Arial"/>
        </w:rPr>
        <w:t>su</w:t>
      </w:r>
      <w:r w:rsidR="00F32CBB">
        <w:rPr>
          <w:rFonts w:ascii="Arial" w:hAnsi="Arial" w:cs="Arial"/>
        </w:rPr>
        <w:t xml:space="preserve"> </w:t>
      </w:r>
      <w:r w:rsidR="00F32CBB" w:rsidRPr="003122D6">
        <w:rPr>
          <w:rFonts w:ascii="Arial" w:hAnsi="Arial" w:cs="Arial"/>
        </w:rPr>
        <w:t xml:space="preserve"> </w:t>
      </w:r>
      <w:r w:rsidR="00F32CBB" w:rsidRPr="00D03E18">
        <w:rPr>
          <w:rFonts w:ascii="Arial" w:hAnsi="Arial" w:cs="Arial"/>
        </w:rPr>
        <w:t>Reglamento</w:t>
      </w:r>
      <w:r w:rsidR="00C5534F">
        <w:rPr>
          <w:rFonts w:ascii="Arial" w:hAnsi="Arial" w:cs="Arial"/>
        </w:rPr>
        <w:t>,</w:t>
      </w:r>
      <w:r w:rsidR="00F32CBB" w:rsidRPr="00D03E18">
        <w:rPr>
          <w:rFonts w:ascii="Arial" w:hAnsi="Arial" w:cs="Arial"/>
        </w:rPr>
        <w:t xml:space="preserve"> </w:t>
      </w:r>
      <w:r w:rsidR="00E6068E">
        <w:rPr>
          <w:rFonts w:ascii="Arial" w:hAnsi="Arial" w:cs="Arial"/>
        </w:rPr>
        <w:t>y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 xml:space="preserve">dando </w:t>
      </w:r>
      <w:r w:rsidR="00F32CBB" w:rsidRPr="00D83593">
        <w:rPr>
          <w:rFonts w:ascii="Arial" w:hAnsi="Arial" w:cs="Arial"/>
        </w:rPr>
        <w:t>cumplimiento además de las diversas disposiciones legales aplicables en materia de obra pública</w:t>
      </w:r>
      <w:r w:rsidR="004F38BD" w:rsidRPr="00D83593">
        <w:rPr>
          <w:rFonts w:ascii="Arial" w:hAnsi="Arial" w:cs="Arial"/>
        </w:rPr>
        <w:t xml:space="preserve">, </w:t>
      </w:r>
      <w:r w:rsidR="004F38BD" w:rsidRPr="00D83593">
        <w:rPr>
          <w:rFonts w:ascii="Arial" w:hAnsi="Arial" w:cs="Arial"/>
          <w:color w:val="212121"/>
        </w:rPr>
        <w:t>en apego al artículo 38 fracción III de la Ley de Fiscalización y Rendición de Cuentas del Estado de Quintana Roo;</w:t>
      </w:r>
      <w:r w:rsidR="0060022E">
        <w:rPr>
          <w:rFonts w:ascii="Arial" w:hAnsi="Arial" w:cs="Arial"/>
          <w:color w:val="212121"/>
        </w:rPr>
        <w:t xml:space="preserve">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7A6CAA90" w14:textId="77777777" w:rsidR="0060022E" w:rsidRDefault="0060022E" w:rsidP="00B14619">
      <w:pPr>
        <w:spacing w:line="360" w:lineRule="auto"/>
        <w:jc w:val="both"/>
        <w:rPr>
          <w:rFonts w:ascii="Arial" w:hAnsi="Arial" w:cs="Arial"/>
        </w:rPr>
      </w:pPr>
    </w:p>
    <w:p w14:paraId="2D120E92" w14:textId="77777777" w:rsidR="009950DE" w:rsidRDefault="009950DE" w:rsidP="00B14619">
      <w:pPr>
        <w:spacing w:line="360" w:lineRule="auto"/>
        <w:jc w:val="both"/>
        <w:rPr>
          <w:rFonts w:ascii="Arial" w:hAnsi="Arial" w:cs="Arial"/>
        </w:rPr>
      </w:pPr>
    </w:p>
    <w:p w14:paraId="75C61799" w14:textId="77777777" w:rsidR="009950DE" w:rsidRPr="004F126B" w:rsidRDefault="009950DE" w:rsidP="00B14619">
      <w:pPr>
        <w:spacing w:line="360" w:lineRule="auto"/>
        <w:jc w:val="both"/>
        <w:rPr>
          <w:rFonts w:ascii="Arial" w:hAnsi="Arial" w:cs="Arial"/>
        </w:rPr>
      </w:pPr>
    </w:p>
    <w:p w14:paraId="4FC6786D" w14:textId="77777777" w:rsidR="004E76D5" w:rsidRPr="00E6068E" w:rsidRDefault="00E6068E" w:rsidP="00B14619">
      <w:pPr>
        <w:pStyle w:val="Ttulo1"/>
        <w:numPr>
          <w:ilvl w:val="0"/>
          <w:numId w:val="8"/>
        </w:numPr>
        <w:spacing w:line="360" w:lineRule="auto"/>
        <w:rPr>
          <w:rFonts w:ascii="Arial" w:hAnsi="Arial" w:cs="Arial"/>
        </w:rPr>
      </w:pPr>
      <w:bookmarkStart w:id="30" w:name="_Toc168053176"/>
      <w:bookmarkStart w:id="31" w:name="_Toc519096400"/>
      <w:bookmarkStart w:id="32" w:name="_Toc520196707"/>
      <w:r w:rsidRPr="00E6068E">
        <w:rPr>
          <w:rFonts w:ascii="Arial" w:hAnsi="Arial" w:cs="Arial"/>
        </w:rPr>
        <w:lastRenderedPageBreak/>
        <w:t>CONCLUSIONES</w:t>
      </w:r>
      <w:bookmarkEnd w:id="30"/>
    </w:p>
    <w:p w14:paraId="0C06D826" w14:textId="3389B624" w:rsidR="00F3703F" w:rsidRPr="00C5534F" w:rsidRDefault="00F3703F" w:rsidP="00B14619">
      <w:pPr>
        <w:spacing w:line="360" w:lineRule="auto"/>
        <w:rPr>
          <w:rFonts w:ascii="Arial" w:hAnsi="Arial" w:cs="Arial"/>
          <w:b/>
          <w:bCs/>
          <w:lang w:val="es-MX"/>
        </w:rPr>
      </w:pPr>
    </w:p>
    <w:p w14:paraId="51725DC5" w14:textId="6CAC68BC" w:rsidR="00577E54" w:rsidRDefault="00577E54" w:rsidP="00C5534F">
      <w:pPr>
        <w:spacing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w:t>
      </w:r>
      <w:r>
        <w:rPr>
          <w:rFonts w:ascii="Arial" w:hAnsi="Arial" w:cs="Arial"/>
        </w:rPr>
        <w:t xml:space="preserve">así como durante el proceso de la verificación física de las obras, no se encontraron irregularidades en los trabajos ejecutados por lo cual no se </w:t>
      </w:r>
      <w:r w:rsidRPr="000C48B3">
        <w:rPr>
          <w:rFonts w:ascii="Arial" w:hAnsi="Arial" w:cs="Arial"/>
        </w:rPr>
        <w:t>origina</w:t>
      </w:r>
      <w:r>
        <w:rPr>
          <w:rFonts w:ascii="Arial" w:hAnsi="Arial" w:cs="Arial"/>
        </w:rPr>
        <w:t>ron</w:t>
      </w:r>
      <w:r w:rsidRPr="000C48B3">
        <w:rPr>
          <w:rFonts w:ascii="Arial" w:hAnsi="Arial" w:cs="Arial"/>
        </w:rPr>
        <w:t xml:space="preserve"> obse</w:t>
      </w:r>
      <w:r>
        <w:rPr>
          <w:rFonts w:ascii="Arial" w:hAnsi="Arial" w:cs="Arial"/>
        </w:rPr>
        <w:t>rvaciones de cumplimiento legal, ni</w:t>
      </w:r>
      <w:r w:rsidRPr="003424AF">
        <w:rPr>
          <w:rFonts w:ascii="Arial" w:hAnsi="Arial" w:cs="Arial"/>
        </w:rPr>
        <w:t xml:space="preserve"> se determinaron observaciones con presunto daño</w:t>
      </w:r>
      <w:r w:rsidRPr="00205AD2">
        <w:rPr>
          <w:rFonts w:ascii="Arial" w:hAnsi="Arial" w:cs="Arial"/>
        </w:rPr>
        <w:t xml:space="preserve"> a la Hacienda Pública en materia de obra pública</w:t>
      </w:r>
      <w:r>
        <w:rPr>
          <w:rFonts w:ascii="Arial" w:hAnsi="Arial" w:cs="Arial"/>
        </w:rPr>
        <w:t>.</w:t>
      </w:r>
    </w:p>
    <w:p w14:paraId="3F61632B" w14:textId="77777777" w:rsidR="00A93E52" w:rsidRDefault="00A93E52" w:rsidP="00C5534F">
      <w:pPr>
        <w:spacing w:line="360" w:lineRule="auto"/>
        <w:jc w:val="both"/>
        <w:rPr>
          <w:rFonts w:ascii="Arial" w:hAnsi="Arial" w:cs="Arial"/>
        </w:rPr>
      </w:pPr>
    </w:p>
    <w:p w14:paraId="6F0AA8B1" w14:textId="77777777" w:rsidR="009950DE" w:rsidRDefault="009950DE" w:rsidP="00C5534F">
      <w:pPr>
        <w:spacing w:line="360" w:lineRule="auto"/>
        <w:jc w:val="both"/>
        <w:rPr>
          <w:rFonts w:ascii="Arial" w:hAnsi="Arial" w:cs="Arial"/>
        </w:rPr>
      </w:pPr>
    </w:p>
    <w:p w14:paraId="094D1FD5" w14:textId="77777777" w:rsidR="00F32CBB" w:rsidRDefault="00F32CBB" w:rsidP="00B14619">
      <w:pPr>
        <w:pStyle w:val="Ttulo1"/>
        <w:numPr>
          <w:ilvl w:val="0"/>
          <w:numId w:val="8"/>
        </w:numPr>
        <w:spacing w:line="360" w:lineRule="auto"/>
        <w:rPr>
          <w:rFonts w:ascii="Arial" w:hAnsi="Arial" w:cs="Arial"/>
        </w:rPr>
      </w:pPr>
      <w:bookmarkStart w:id="33" w:name="_Toc168053177"/>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31"/>
      <w:bookmarkEnd w:id="32"/>
      <w:bookmarkEnd w:id="33"/>
    </w:p>
    <w:p w14:paraId="6ECAE4A0" w14:textId="37E06331" w:rsidR="008A1B4D" w:rsidRPr="0082628C" w:rsidRDefault="008A1B4D" w:rsidP="008028F4">
      <w:pPr>
        <w:spacing w:line="360" w:lineRule="auto"/>
        <w:jc w:val="both"/>
        <w:rPr>
          <w:rFonts w:ascii="Arial" w:hAnsi="Arial" w:cs="Arial"/>
          <w:b/>
          <w:bCs/>
        </w:rPr>
      </w:pPr>
    </w:p>
    <w:p w14:paraId="7D27D565" w14:textId="27481B48" w:rsidR="0082628C" w:rsidRDefault="0082628C" w:rsidP="0082628C">
      <w:pPr>
        <w:spacing w:line="360" w:lineRule="auto"/>
        <w:jc w:val="both"/>
        <w:rPr>
          <w:rFonts w:ascii="Arial" w:hAnsi="Arial" w:cs="Arial"/>
        </w:rPr>
      </w:pPr>
      <w:r w:rsidRPr="00B2014A">
        <w:rPr>
          <w:rFonts w:ascii="Arial" w:hAnsi="Arial" w:cs="Arial"/>
        </w:rPr>
        <w:t>De conformidad con los artículos 17</w:t>
      </w:r>
      <w:r w:rsidR="001F24F2">
        <w:rPr>
          <w:rFonts w:ascii="Arial" w:hAnsi="Arial" w:cs="Arial"/>
        </w:rPr>
        <w:t>,</w:t>
      </w:r>
      <w:r w:rsidRPr="00B2014A">
        <w:rPr>
          <w:rFonts w:ascii="Arial" w:hAnsi="Arial" w:cs="Arial"/>
        </w:rPr>
        <w:t xml:space="preserve"> fracciones I y II, 38</w:t>
      </w:r>
      <w:r w:rsidR="001F24F2">
        <w:rPr>
          <w:rFonts w:ascii="Arial" w:hAnsi="Arial" w:cs="Arial"/>
        </w:rPr>
        <w:t>,</w:t>
      </w:r>
      <w:r w:rsidRPr="00B2014A">
        <w:rPr>
          <w:rFonts w:ascii="Arial" w:hAnsi="Arial" w:cs="Arial"/>
        </w:rPr>
        <w:t xml:space="preserve"> fracciones IV, V y VI, 41, en su segundo párrafo, de la Ley de Fiscalización y Rendición de Cuentas del Estado de Quintana Roo, y artículos 4 y 9 fracciones X, XI, XVIII y XXVI, del Reglamento Interior de la Auditoría Superior del Estado de Quintana Roo, durante</w:t>
      </w:r>
      <w:r w:rsidRPr="00373AD8">
        <w:rPr>
          <w:rFonts w:ascii="Arial" w:hAnsi="Arial" w:cs="Arial"/>
        </w:rPr>
        <w:t xml:space="preserve"> este proceso </w:t>
      </w:r>
      <w:r>
        <w:rPr>
          <w:rFonts w:ascii="Arial" w:hAnsi="Arial" w:cs="Arial"/>
        </w:rPr>
        <w:t xml:space="preserve">no </w:t>
      </w:r>
      <w:r w:rsidRPr="00373AD8">
        <w:rPr>
          <w:rFonts w:ascii="Arial" w:hAnsi="Arial" w:cs="Arial"/>
        </w:rPr>
        <w:t xml:space="preserve">se presentaron </w:t>
      </w:r>
      <w:r>
        <w:rPr>
          <w:rFonts w:ascii="Arial" w:hAnsi="Arial" w:cs="Arial"/>
        </w:rPr>
        <w:t>observaciones de presunto daño o de cumplimiento legal.</w:t>
      </w:r>
    </w:p>
    <w:p w14:paraId="7C327761" w14:textId="77777777" w:rsidR="0082628C" w:rsidRDefault="0082628C" w:rsidP="0082628C">
      <w:pPr>
        <w:spacing w:line="360" w:lineRule="auto"/>
        <w:jc w:val="both"/>
        <w:rPr>
          <w:rFonts w:ascii="Arial" w:hAnsi="Arial" w:cs="Arial"/>
        </w:rPr>
      </w:pPr>
    </w:p>
    <w:p w14:paraId="24F6053B" w14:textId="3EE1C8BC" w:rsidR="00B8173B" w:rsidRDefault="0082628C" w:rsidP="00B8173B">
      <w:pPr>
        <w:spacing w:line="360" w:lineRule="auto"/>
        <w:jc w:val="both"/>
        <w:rPr>
          <w:rFonts w:ascii="Arial" w:hAnsi="Arial" w:cs="Arial"/>
        </w:rPr>
      </w:pPr>
      <w:r w:rsidRPr="00B60523">
        <w:rPr>
          <w:rFonts w:ascii="Arial" w:hAnsi="Arial" w:cs="Arial"/>
        </w:rPr>
        <w:t xml:space="preserve">La Auditoría Superior </w:t>
      </w:r>
      <w:r w:rsidRPr="00B2014A">
        <w:rPr>
          <w:rFonts w:ascii="Arial" w:hAnsi="Arial" w:cs="Arial"/>
        </w:rPr>
        <w:t>del Estado, con fundamento en lo dispuesto por los artículos 17</w:t>
      </w:r>
      <w:r w:rsidR="001F24F2">
        <w:rPr>
          <w:rFonts w:ascii="Arial" w:hAnsi="Arial" w:cs="Arial"/>
        </w:rPr>
        <w:t>,</w:t>
      </w:r>
      <w:r w:rsidRPr="00B2014A">
        <w:rPr>
          <w:rFonts w:ascii="Arial" w:hAnsi="Arial" w:cs="Arial"/>
        </w:rPr>
        <w:t xml:space="preserve"> fracción II, 19</w:t>
      </w:r>
      <w:r w:rsidR="001F24F2">
        <w:rPr>
          <w:rFonts w:ascii="Arial" w:hAnsi="Arial" w:cs="Arial"/>
        </w:rPr>
        <w:t>,</w:t>
      </w:r>
      <w:r w:rsidRPr="00B2014A">
        <w:rPr>
          <w:rFonts w:ascii="Arial" w:hAnsi="Arial" w:cs="Arial"/>
        </w:rPr>
        <w:t xml:space="preserve"> fracción XV</w:t>
      </w:r>
      <w:r w:rsidR="00B2014A" w:rsidRPr="00B2014A">
        <w:rPr>
          <w:rFonts w:ascii="Arial" w:hAnsi="Arial" w:cs="Arial"/>
        </w:rPr>
        <w:t>,</w:t>
      </w:r>
      <w:r w:rsidRPr="00B2014A">
        <w:rPr>
          <w:rFonts w:ascii="Arial" w:hAnsi="Arial" w:cs="Arial"/>
        </w:rPr>
        <w:t xml:space="preserve"> y 44, de la Ley de Fiscalización y Rendición de Cuentas del Estado de Quintana Roo, emite</w:t>
      </w:r>
      <w:r w:rsidRPr="00B60523">
        <w:rPr>
          <w:rFonts w:ascii="Arial" w:hAnsi="Arial" w:cs="Arial"/>
        </w:rPr>
        <w:t xml:space="preserve"> la Recomendación al Titular </w:t>
      </w:r>
      <w:r w:rsidR="00BF7F0F" w:rsidRPr="00141F9D">
        <w:rPr>
          <w:rFonts w:ascii="Arial" w:hAnsi="Arial" w:cs="Arial"/>
          <w:bCs/>
        </w:rPr>
        <w:t>de</w:t>
      </w:r>
      <w:r w:rsidR="00E25DE8" w:rsidRPr="00141F9D">
        <w:rPr>
          <w:rFonts w:ascii="Arial" w:hAnsi="Arial" w:cs="Arial"/>
          <w:bCs/>
        </w:rPr>
        <w:t xml:space="preserve"> </w:t>
      </w:r>
      <w:r w:rsidR="00E25DE8" w:rsidRPr="00141F9D">
        <w:rPr>
          <w:rFonts w:ascii="Arial" w:hAnsi="Arial" w:cs="Arial"/>
        </w:rPr>
        <w:t>la</w:t>
      </w:r>
      <w:r w:rsidR="00E25DE8">
        <w:rPr>
          <w:rFonts w:ascii="Arial" w:hAnsi="Arial" w:cs="Arial"/>
        </w:rPr>
        <w:t xml:space="preserve"> </w:t>
      </w:r>
      <w:r w:rsidR="00E25DE8" w:rsidRPr="00DF17F8">
        <w:rPr>
          <w:rFonts w:ascii="Arial" w:hAnsi="Arial" w:cs="Arial"/>
          <w:b/>
        </w:rPr>
        <w:t>Universidad Autónoma del Estado de Quintana Roo</w:t>
      </w:r>
      <w:r w:rsidR="00BF7F0F" w:rsidRPr="00195B51">
        <w:rPr>
          <w:rFonts w:ascii="Arial" w:hAnsi="Arial" w:cs="Arial"/>
          <w:b/>
          <w:bCs/>
        </w:rPr>
        <w:t>,</w:t>
      </w:r>
      <w:r w:rsidRPr="00D63F15">
        <w:rPr>
          <w:rFonts w:ascii="Arial" w:hAnsi="Arial" w:cs="Arial"/>
          <w:b/>
        </w:rPr>
        <w:t xml:space="preserve"> </w:t>
      </w:r>
      <w:r w:rsidRPr="00B60523">
        <w:rPr>
          <w:rFonts w:ascii="Arial" w:hAnsi="Arial" w:cs="Arial"/>
        </w:rPr>
        <w:t xml:space="preserve">para que en el ámbito de su competencia instruya a quien corresponda a fin de que se continúen fortaleciendo los procesos administrativos y los sistemas de control aplicados en la integración de los Expedientes Técnicos Unitarios </w:t>
      </w:r>
      <w:r>
        <w:rPr>
          <w:rFonts w:ascii="Arial" w:hAnsi="Arial" w:cs="Arial"/>
        </w:rPr>
        <w:t xml:space="preserve">de </w:t>
      </w:r>
      <w:r w:rsidRPr="00B60523">
        <w:rPr>
          <w:rFonts w:ascii="Arial" w:hAnsi="Arial" w:cs="Arial"/>
        </w:rPr>
        <w:t>las obras públicas.</w:t>
      </w:r>
    </w:p>
    <w:p w14:paraId="34D240F7" w14:textId="77777777" w:rsidR="00A93E52" w:rsidRDefault="00A93E52" w:rsidP="00B8173B">
      <w:pPr>
        <w:spacing w:line="360" w:lineRule="auto"/>
        <w:jc w:val="both"/>
        <w:rPr>
          <w:rFonts w:ascii="Arial" w:hAnsi="Arial" w:cs="Arial"/>
        </w:rPr>
      </w:pPr>
    </w:p>
    <w:p w14:paraId="4F7051A4" w14:textId="77777777" w:rsidR="009950DE" w:rsidRDefault="009950DE" w:rsidP="00B8173B">
      <w:pPr>
        <w:spacing w:line="360" w:lineRule="auto"/>
        <w:jc w:val="both"/>
        <w:rPr>
          <w:rFonts w:ascii="Arial" w:hAnsi="Arial" w:cs="Arial"/>
        </w:rPr>
      </w:pPr>
    </w:p>
    <w:p w14:paraId="15F7435E" w14:textId="77777777" w:rsidR="009950DE" w:rsidRDefault="009950DE" w:rsidP="00B8173B">
      <w:pPr>
        <w:spacing w:line="360" w:lineRule="auto"/>
        <w:jc w:val="both"/>
        <w:rPr>
          <w:rFonts w:ascii="Arial" w:hAnsi="Arial" w:cs="Arial"/>
        </w:rPr>
      </w:pPr>
    </w:p>
    <w:p w14:paraId="48C7D3C2" w14:textId="77777777" w:rsidR="009D09F1" w:rsidRPr="00274083" w:rsidRDefault="009D09F1" w:rsidP="00B8173B">
      <w:pPr>
        <w:pStyle w:val="Ttulo1"/>
        <w:numPr>
          <w:ilvl w:val="0"/>
          <w:numId w:val="8"/>
        </w:numPr>
        <w:spacing w:line="360" w:lineRule="auto"/>
        <w:rPr>
          <w:rFonts w:ascii="Arial" w:hAnsi="Arial" w:cs="Arial"/>
        </w:rPr>
      </w:pPr>
      <w:bookmarkStart w:id="34" w:name="_Toc168053178"/>
      <w:r w:rsidRPr="00274083">
        <w:rPr>
          <w:rFonts w:ascii="Arial" w:hAnsi="Arial" w:cs="Arial"/>
        </w:rPr>
        <w:lastRenderedPageBreak/>
        <w:t>DICTAMEN</w:t>
      </w:r>
      <w:bookmarkEnd w:id="34"/>
    </w:p>
    <w:p w14:paraId="35139AE2" w14:textId="77777777" w:rsidR="001856E7" w:rsidRDefault="001856E7" w:rsidP="00B8173B">
      <w:pPr>
        <w:spacing w:line="360" w:lineRule="auto"/>
        <w:jc w:val="both"/>
        <w:rPr>
          <w:rFonts w:ascii="Arial" w:hAnsi="Arial" w:cs="Arial"/>
          <w:bCs/>
        </w:rPr>
      </w:pPr>
    </w:p>
    <w:p w14:paraId="2DD46532" w14:textId="3E626C4C" w:rsidR="00BE1DC5" w:rsidRDefault="00BE1DC5" w:rsidP="00CF4F2B">
      <w:pPr>
        <w:spacing w:line="360" w:lineRule="auto"/>
        <w:ind w:right="49"/>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el </w:t>
      </w:r>
      <w:r w:rsidR="00141F9D">
        <w:rPr>
          <w:rFonts w:ascii="Arial" w:hAnsi="Arial" w:cs="Arial"/>
        </w:rPr>
        <w:t>31 de mayo de 2024</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veracidad es responsable</w:t>
      </w:r>
      <w:r w:rsidRPr="00691652">
        <w:rPr>
          <w:rFonts w:ascii="Arial" w:hAnsi="Arial" w:cs="Arial"/>
        </w:rPr>
        <w:t>, consistente en</w:t>
      </w:r>
      <w:r w:rsidRPr="00B6388A">
        <w:rPr>
          <w:rFonts w:ascii="Arial" w:hAnsi="Arial" w:cs="Arial"/>
        </w:rPr>
        <w:t xml:space="preserve"> los expedientes técnicos unitarios de obra integrados en la Cuenta Pública del ejercicio fiscal </w:t>
      </w:r>
      <w:r w:rsidR="00141F9D">
        <w:rPr>
          <w:rFonts w:ascii="Arial" w:hAnsi="Arial" w:cs="Arial"/>
        </w:rPr>
        <w:t>2023</w:t>
      </w:r>
      <w:r w:rsidRPr="00B6388A">
        <w:rPr>
          <w:rFonts w:ascii="Arial" w:hAnsi="Arial" w:cs="Arial"/>
        </w:rPr>
        <w:t xml:space="preserve">, formulados, integrados y presentados por </w:t>
      </w:r>
      <w:r w:rsidR="00141F9D">
        <w:rPr>
          <w:rFonts w:ascii="Arial" w:hAnsi="Arial" w:cs="Arial"/>
        </w:rPr>
        <w:t xml:space="preserve">la </w:t>
      </w:r>
      <w:r w:rsidR="00141F9D" w:rsidRPr="00DF17F8">
        <w:rPr>
          <w:rFonts w:ascii="Arial" w:hAnsi="Arial" w:cs="Arial"/>
          <w:b/>
        </w:rPr>
        <w:t>Universidad Autónoma del Estado de Quintana Roo</w:t>
      </w:r>
      <w:r w:rsidRPr="00B6388A">
        <w:rPr>
          <w:rFonts w:ascii="Arial" w:hAnsi="Arial" w:cs="Arial"/>
          <w:b/>
          <w:bCs/>
        </w:rPr>
        <w:t>.</w:t>
      </w:r>
    </w:p>
    <w:p w14:paraId="4926368F" w14:textId="77777777" w:rsidR="00B8173B" w:rsidRDefault="00B8173B" w:rsidP="00B8173B">
      <w:pPr>
        <w:spacing w:line="360" w:lineRule="auto"/>
        <w:jc w:val="both"/>
        <w:rPr>
          <w:rFonts w:ascii="Arial" w:hAnsi="Arial" w:cs="Arial"/>
          <w:b/>
          <w:bCs/>
        </w:rPr>
      </w:pPr>
    </w:p>
    <w:p w14:paraId="483B00C3" w14:textId="5A07F17A" w:rsidR="00BE1DC5" w:rsidRDefault="00BE1DC5" w:rsidP="00CF4F2B">
      <w:pPr>
        <w:spacing w:line="360" w:lineRule="auto"/>
        <w:ind w:right="49"/>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DC7B3E0" w14:textId="77777777" w:rsidR="00B8173B" w:rsidRPr="00B6388A" w:rsidRDefault="00B8173B" w:rsidP="00B8173B">
      <w:pPr>
        <w:spacing w:line="360" w:lineRule="auto"/>
        <w:jc w:val="both"/>
        <w:rPr>
          <w:rFonts w:ascii="Arial" w:hAnsi="Arial" w:cs="Arial"/>
        </w:rPr>
      </w:pPr>
    </w:p>
    <w:p w14:paraId="1A990B43" w14:textId="17221087" w:rsidR="00BE1DC5" w:rsidRDefault="00BE1DC5" w:rsidP="00693833">
      <w:pPr>
        <w:spacing w:line="360" w:lineRule="auto"/>
        <w:ind w:right="49"/>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la competencia 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w:t>
      </w:r>
      <w:r w:rsidRPr="00B6388A">
        <w:rPr>
          <w:rFonts w:ascii="Arial" w:hAnsi="Arial" w:cs="Arial"/>
        </w:rPr>
        <w:lastRenderedPageBreak/>
        <w:t xml:space="preserve">una base suficiente y adecuada para emitir el </w:t>
      </w:r>
      <w:r w:rsidRPr="00691652">
        <w:rPr>
          <w:rFonts w:ascii="Arial" w:hAnsi="Arial" w:cs="Arial"/>
        </w:rPr>
        <w:t>dictamen de</w:t>
      </w:r>
      <w:r w:rsidR="00E92011" w:rsidRPr="00691652">
        <w:rPr>
          <w:rFonts w:ascii="Arial" w:hAnsi="Arial" w:cs="Arial"/>
        </w:rPr>
        <w:t>l</w:t>
      </w:r>
      <w:r w:rsidRPr="00691652">
        <w:rPr>
          <w:rFonts w:ascii="Arial" w:hAnsi="Arial" w:cs="Arial"/>
        </w:rPr>
        <w:t xml:space="preserve"> </w:t>
      </w:r>
      <w:r w:rsidR="00917285" w:rsidRPr="00691652">
        <w:rPr>
          <w:rFonts w:ascii="Arial" w:hAnsi="Arial" w:cs="Arial"/>
        </w:rPr>
        <w:t xml:space="preserve">Informe Individual </w:t>
      </w:r>
      <w:r w:rsidRPr="00691652">
        <w:rPr>
          <w:rFonts w:ascii="Arial" w:hAnsi="Arial" w:cs="Arial"/>
        </w:rPr>
        <w:t xml:space="preserve">de </w:t>
      </w:r>
      <w:r w:rsidR="00917285" w:rsidRPr="00691652">
        <w:rPr>
          <w:rFonts w:ascii="Arial" w:hAnsi="Arial" w:cs="Arial"/>
        </w:rPr>
        <w:t>A</w:t>
      </w:r>
      <w:r w:rsidRPr="00691652">
        <w:rPr>
          <w:rFonts w:ascii="Arial" w:hAnsi="Arial" w:cs="Arial"/>
        </w:rPr>
        <w:t>uditoría que se refiere a la muestra de los rubros revisados</w:t>
      </w:r>
      <w:r w:rsidR="002F049A" w:rsidRPr="00691652">
        <w:rPr>
          <w:rFonts w:ascii="Arial" w:hAnsi="Arial" w:cs="Arial"/>
        </w:rPr>
        <w:t>.</w:t>
      </w:r>
    </w:p>
    <w:p w14:paraId="0A1A976C" w14:textId="52D0AE13" w:rsidR="00CA3EE9" w:rsidRPr="0037387B" w:rsidRDefault="00CA3EE9" w:rsidP="00B8173B">
      <w:pPr>
        <w:tabs>
          <w:tab w:val="left" w:pos="2160"/>
        </w:tabs>
        <w:spacing w:line="360" w:lineRule="auto"/>
        <w:jc w:val="both"/>
        <w:rPr>
          <w:rFonts w:ascii="Arial" w:hAnsi="Arial" w:cs="Arial"/>
          <w:b/>
          <w:bCs/>
        </w:rPr>
      </w:pPr>
    </w:p>
    <w:p w14:paraId="72B062E4" w14:textId="265547BE" w:rsidR="0037387B" w:rsidRDefault="0037387B" w:rsidP="00B8173B">
      <w:pPr>
        <w:tabs>
          <w:tab w:val="left" w:pos="2160"/>
        </w:tabs>
        <w:spacing w:line="360" w:lineRule="auto"/>
        <w:jc w:val="both"/>
        <w:rPr>
          <w:rFonts w:ascii="Arial" w:hAnsi="Arial" w:cs="Arial"/>
        </w:rPr>
      </w:pPr>
      <w:r w:rsidRPr="00B6388A">
        <w:rPr>
          <w:rFonts w:ascii="Arial" w:hAnsi="Arial" w:cs="Arial"/>
        </w:rPr>
        <w:t xml:space="preserve">Con base en los resultados obtenidos </w:t>
      </w:r>
      <w:r w:rsidRPr="00602D1C">
        <w:rPr>
          <w:rFonts w:ascii="Arial" w:hAnsi="Arial" w:cs="Arial"/>
        </w:rPr>
        <w:t xml:space="preserve">en </w:t>
      </w:r>
      <w:r w:rsidR="00CC2B7A" w:rsidRPr="00602D1C">
        <w:rPr>
          <w:rFonts w:ascii="Arial" w:hAnsi="Arial" w:cs="Arial"/>
        </w:rPr>
        <w:t>la auditoría practicada</w:t>
      </w:r>
      <w:r w:rsidRPr="00602D1C">
        <w:rPr>
          <w:rFonts w:ascii="Arial" w:hAnsi="Arial" w:cs="Arial"/>
        </w:rPr>
        <w:t xml:space="preserve"> a </w:t>
      </w:r>
      <w:r w:rsidR="00CC2B7A" w:rsidRPr="00602D1C">
        <w:rPr>
          <w:rFonts w:ascii="Arial" w:hAnsi="Arial" w:cs="Arial"/>
        </w:rPr>
        <w:t xml:space="preserve">la </w:t>
      </w:r>
      <w:r w:rsidR="00CC2B7A" w:rsidRPr="00602D1C">
        <w:rPr>
          <w:rFonts w:ascii="Arial" w:hAnsi="Arial" w:cs="Arial"/>
          <w:b/>
        </w:rPr>
        <w:t>Universidad Autónoma del Estado de Quintana Roo</w:t>
      </w:r>
      <w:r w:rsidRPr="00602D1C">
        <w:rPr>
          <w:rFonts w:ascii="Arial" w:hAnsi="Arial" w:cs="Arial"/>
        </w:rPr>
        <w:t xml:space="preserve">, </w:t>
      </w:r>
      <w:r w:rsidR="00CC2B7A" w:rsidRPr="00602D1C">
        <w:rPr>
          <w:rFonts w:ascii="Arial" w:hAnsi="Arial" w:cs="Arial"/>
        </w:rPr>
        <w:t>número</w:t>
      </w:r>
      <w:r w:rsidRPr="00602D1C">
        <w:rPr>
          <w:rFonts w:ascii="Arial" w:hAnsi="Arial" w:cs="Arial"/>
        </w:rPr>
        <w:t xml:space="preserve"> </w:t>
      </w:r>
      <w:r w:rsidR="00CC2B7A" w:rsidRPr="00602D1C">
        <w:rPr>
          <w:rFonts w:ascii="Arial" w:hAnsi="Arial" w:cs="Arial"/>
          <w:b/>
          <w:color w:val="000000"/>
          <w:lang w:val="es-MX" w:eastAsia="es-MX"/>
        </w:rPr>
        <w:t>23-AEMOP-B-GOB-050-113</w:t>
      </w:r>
      <w:r w:rsidRPr="00602D1C">
        <w:rPr>
          <w:rFonts w:ascii="Arial" w:hAnsi="Arial" w:cs="Arial"/>
          <w:bCs/>
        </w:rPr>
        <w:t xml:space="preserve">, </w:t>
      </w:r>
      <w:r w:rsidR="00CC2B7A" w:rsidRPr="00602D1C">
        <w:rPr>
          <w:rFonts w:ascii="Arial" w:hAnsi="Arial" w:cs="Arial"/>
          <w:bCs/>
        </w:rPr>
        <w:t>denominada</w:t>
      </w:r>
      <w:r w:rsidRPr="00602D1C">
        <w:rPr>
          <w:rFonts w:ascii="Arial" w:hAnsi="Arial" w:cs="Arial"/>
          <w:bCs/>
        </w:rPr>
        <w:t xml:space="preserve"> </w:t>
      </w:r>
      <w:r w:rsidRPr="00602D1C">
        <w:rPr>
          <w:rFonts w:ascii="Arial" w:hAnsi="Arial" w:cs="Arial"/>
          <w:b/>
          <w:bCs/>
        </w:rPr>
        <w:t>“</w:t>
      </w:r>
      <w:r w:rsidR="00CC2B7A" w:rsidRPr="00602D1C">
        <w:rPr>
          <w:rFonts w:ascii="Arial" w:hAnsi="Arial" w:cs="Arial"/>
          <w:b/>
          <w:bCs/>
        </w:rPr>
        <w:t>Auditoría de Cumplimiento de Inversiones Físicas realizadas con Gastos de Operación Ingresos Propios 2023</w:t>
      </w:r>
      <w:r w:rsidRPr="00602D1C">
        <w:rPr>
          <w:rFonts w:ascii="Arial" w:hAnsi="Arial" w:cs="Arial"/>
          <w:b/>
          <w:bCs/>
        </w:rPr>
        <w:t>”</w:t>
      </w:r>
      <w:r w:rsidRPr="00602D1C">
        <w:rPr>
          <w:rFonts w:ascii="Arial" w:hAnsi="Arial" w:cs="Arial"/>
        </w:rPr>
        <w:t>,</w:t>
      </w:r>
      <w:r w:rsidRPr="00602D1C">
        <w:rPr>
          <w:rFonts w:ascii="Arial" w:hAnsi="Arial" w:cs="Arial"/>
          <w:b/>
          <w:bCs/>
        </w:rPr>
        <w:t xml:space="preserve"> </w:t>
      </w:r>
      <w:r w:rsidRPr="00602D1C">
        <w:rPr>
          <w:rFonts w:ascii="Arial" w:hAnsi="Arial" w:cs="Arial"/>
        </w:rPr>
        <w:t>cuyo</w:t>
      </w:r>
      <w:r w:rsidRPr="00B6388A">
        <w:rPr>
          <w:rFonts w:ascii="Arial" w:hAnsi="Arial" w:cs="Arial"/>
        </w:rPr>
        <w:t xml:space="preserve"> objetivo fue </w:t>
      </w:r>
      <w:r w:rsidRPr="00CA3EE9">
        <w:rPr>
          <w:rFonts w:ascii="Arial" w:hAnsi="Arial" w:cs="Arial"/>
        </w:rPr>
        <w:t xml:space="preserve">fiscalizar </w:t>
      </w:r>
      <w:r w:rsidR="00602D1C" w:rsidRPr="00602D1C">
        <w:rPr>
          <w:rFonts w:ascii="Arial" w:hAnsi="Arial" w:cs="Arial"/>
        </w:rPr>
        <w:t xml:space="preserve">que las obras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w:t>
      </w:r>
      <w:r w:rsidR="00602D1C" w:rsidRPr="00A93E52">
        <w:rPr>
          <w:rFonts w:ascii="Arial" w:hAnsi="Arial" w:cs="Arial"/>
        </w:rPr>
        <w:t>mismas, si se logró el cumplimiento de los objetivos y metas de los programas aprobados</w:t>
      </w:r>
      <w:r w:rsidRPr="00A93E52">
        <w:rPr>
          <w:rFonts w:ascii="Arial" w:hAnsi="Arial" w:cs="Arial"/>
        </w:rPr>
        <w:t xml:space="preserve"> de los </w:t>
      </w:r>
      <w:r w:rsidR="00602D1C" w:rsidRPr="00A93E52">
        <w:rPr>
          <w:rFonts w:ascii="Arial" w:hAnsi="Arial" w:cs="Arial"/>
        </w:rPr>
        <w:t xml:space="preserve">Gastos de Operación Ingresos </w:t>
      </w:r>
      <w:r w:rsidR="00602D1C" w:rsidRPr="00FE3F36">
        <w:rPr>
          <w:rFonts w:ascii="Arial" w:hAnsi="Arial" w:cs="Arial"/>
        </w:rPr>
        <w:t>Propios</w:t>
      </w:r>
      <w:r w:rsidRPr="00FE3F36">
        <w:rPr>
          <w:rFonts w:ascii="Arial" w:hAnsi="Arial" w:cs="Arial"/>
        </w:rPr>
        <w:t>,</w:t>
      </w:r>
      <w:r w:rsidRPr="00A93E52">
        <w:rPr>
          <w:rFonts w:ascii="Arial" w:hAnsi="Arial" w:cs="Arial"/>
        </w:rPr>
        <w:t xml:space="preserve"> comprobar el cumplimiento de lo dispuesto en las disposiciones legales aplicables en materia de</w:t>
      </w:r>
      <w:r w:rsidRPr="00B6388A">
        <w:rPr>
          <w:rFonts w:ascii="Arial" w:hAnsi="Arial" w:cs="Arial"/>
        </w:rPr>
        <w:t xml:space="preserv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se concluye que</w:t>
      </w:r>
      <w:r w:rsidRPr="00CA3EE9">
        <w:rPr>
          <w:rFonts w:ascii="Arial" w:hAnsi="Arial" w:cs="Arial"/>
        </w:rPr>
        <w:t>: en</w:t>
      </w:r>
      <w:r w:rsidRPr="00294738">
        <w:rPr>
          <w:rFonts w:ascii="Arial" w:hAnsi="Arial" w:cs="Arial"/>
        </w:rPr>
        <w:t xml:space="preserve"> términos generales, </w:t>
      </w:r>
      <w:r w:rsidR="00602D1C" w:rsidRPr="00602D1C">
        <w:rPr>
          <w:rFonts w:ascii="Arial" w:hAnsi="Arial" w:cs="Arial"/>
        </w:rPr>
        <w:t xml:space="preserve">la </w:t>
      </w:r>
      <w:r w:rsidR="00602D1C" w:rsidRPr="00602D1C">
        <w:rPr>
          <w:rFonts w:ascii="Arial" w:hAnsi="Arial" w:cs="Arial"/>
          <w:b/>
        </w:rPr>
        <w:t>Universidad Autónoma del Estado de Quintana Roo</w:t>
      </w:r>
      <w:r w:rsidR="00602D1C">
        <w:rPr>
          <w:rFonts w:ascii="Arial" w:hAnsi="Arial" w:cs="Arial"/>
          <w:b/>
        </w:rPr>
        <w:t>,</w:t>
      </w:r>
      <w:r w:rsidRPr="00294738">
        <w:rPr>
          <w:rFonts w:ascii="Arial" w:hAnsi="Arial" w:cs="Arial"/>
        </w:rPr>
        <w:t xml:space="preserve"> cumplió con las disposiciones legales y normativas que son aplicables en la materia</w:t>
      </w:r>
      <w:r>
        <w:rPr>
          <w:rFonts w:ascii="Arial" w:hAnsi="Arial" w:cs="Arial"/>
        </w:rPr>
        <w:t>.</w:t>
      </w:r>
    </w:p>
    <w:p w14:paraId="15B0ABFF" w14:textId="77777777" w:rsidR="0078029C" w:rsidRDefault="0078029C" w:rsidP="00B8173B">
      <w:pPr>
        <w:tabs>
          <w:tab w:val="left" w:pos="2160"/>
        </w:tabs>
        <w:spacing w:line="360" w:lineRule="auto"/>
        <w:jc w:val="both"/>
        <w:rPr>
          <w:rFonts w:ascii="Arial" w:hAnsi="Arial" w:cs="Arial"/>
        </w:rPr>
      </w:pPr>
    </w:p>
    <w:p w14:paraId="13309873" w14:textId="77777777" w:rsidR="0078029C" w:rsidRDefault="0078029C" w:rsidP="00B8173B">
      <w:pPr>
        <w:tabs>
          <w:tab w:val="left" w:pos="2160"/>
        </w:tabs>
        <w:spacing w:line="360" w:lineRule="auto"/>
        <w:jc w:val="both"/>
        <w:rPr>
          <w:rFonts w:ascii="Arial" w:hAnsi="Arial" w:cs="Arial"/>
        </w:rPr>
      </w:pPr>
    </w:p>
    <w:p w14:paraId="07EF8360" w14:textId="36F9D6E4" w:rsidR="00F32CBB" w:rsidRPr="00255C7F" w:rsidRDefault="00F32CBB" w:rsidP="00B14619">
      <w:pPr>
        <w:pStyle w:val="Ttulo6"/>
        <w:spacing w:line="360" w:lineRule="auto"/>
        <w:jc w:val="center"/>
        <w:rPr>
          <w:rFonts w:ascii="Arial" w:hAnsi="Arial" w:cs="Arial"/>
          <w:sz w:val="24"/>
          <w:szCs w:val="24"/>
        </w:rPr>
      </w:pPr>
      <w:r w:rsidRPr="00B2014A">
        <w:rPr>
          <w:rFonts w:ascii="Arial" w:hAnsi="Arial" w:cs="Arial"/>
          <w:sz w:val="24"/>
          <w:szCs w:val="24"/>
        </w:rPr>
        <w:t>EL AUDITOR SUPERIOR</w:t>
      </w:r>
      <w:r w:rsidRPr="00255C7F">
        <w:rPr>
          <w:rFonts w:ascii="Arial" w:hAnsi="Arial" w:cs="Arial"/>
          <w:sz w:val="24"/>
          <w:szCs w:val="24"/>
        </w:rPr>
        <w:t xml:space="preserve">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02CC38C6" w:rsidR="00F32CBB" w:rsidRDefault="00F32CBB" w:rsidP="00B14619">
            <w:pPr>
              <w:spacing w:line="360" w:lineRule="auto"/>
              <w:jc w:val="both"/>
              <w:rPr>
                <w:rFonts w:ascii="Arial" w:hAnsi="Arial" w:cs="Arial"/>
                <w:b/>
              </w:rPr>
            </w:pPr>
          </w:p>
          <w:p w14:paraId="6FAAB801" w14:textId="77777777" w:rsidR="00A65DD7" w:rsidRDefault="00A65DD7" w:rsidP="00B14619">
            <w:pPr>
              <w:spacing w:line="360" w:lineRule="auto"/>
              <w:jc w:val="both"/>
              <w:rPr>
                <w:rFonts w:ascii="Arial" w:hAnsi="Arial" w:cs="Arial"/>
                <w:b/>
              </w:rPr>
            </w:pPr>
          </w:p>
          <w:p w14:paraId="0A9DD418" w14:textId="77777777" w:rsidR="0078029C" w:rsidRPr="00255C7F" w:rsidRDefault="0078029C" w:rsidP="00B14619">
            <w:pPr>
              <w:spacing w:line="360" w:lineRule="auto"/>
              <w:jc w:val="both"/>
              <w:rPr>
                <w:rFonts w:ascii="Arial" w:hAnsi="Arial" w:cs="Arial"/>
                <w:b/>
              </w:rPr>
            </w:pPr>
          </w:p>
          <w:p w14:paraId="1076AC99" w14:textId="2AEA96DB"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02307D09" w:rsidR="00F32CBB" w:rsidRPr="00255C7F" w:rsidRDefault="00602D1C" w:rsidP="00B14619">
            <w:pPr>
              <w:pStyle w:val="Ttulo5"/>
              <w:spacing w:line="360" w:lineRule="auto"/>
              <w:rPr>
                <w:rFonts w:ascii="Arial" w:hAnsi="Arial" w:cs="Arial"/>
                <w:sz w:val="24"/>
                <w:szCs w:val="24"/>
              </w:rPr>
            </w:pPr>
            <w:r>
              <w:rPr>
                <w:rFonts w:ascii="Arial" w:hAnsi="Arial" w:cs="Arial"/>
                <w:sz w:val="24"/>
                <w:szCs w:val="24"/>
              </w:rPr>
              <w:t>M. EN AUD. MANUEL PALACIOS HERRERA</w:t>
            </w:r>
          </w:p>
        </w:tc>
      </w:tr>
    </w:tbl>
    <w:p w14:paraId="5444765C" w14:textId="4DD79E30" w:rsidR="00A93E52" w:rsidRDefault="00A93E52" w:rsidP="00A93E52">
      <w:pPr>
        <w:tabs>
          <w:tab w:val="left" w:pos="8955"/>
        </w:tabs>
        <w:rPr>
          <w:rFonts w:ascii="Arial" w:hAnsi="Arial" w:cs="Arial"/>
        </w:rPr>
      </w:pPr>
    </w:p>
    <w:sectPr w:rsidR="00A93E52" w:rsidSect="0078029C">
      <w:headerReference w:type="default" r:id="rId8"/>
      <w:footerReference w:type="default" r:id="rId9"/>
      <w:pgSz w:w="12240" w:h="15840" w:code="1"/>
      <w:pgMar w:top="851" w:right="1134" w:bottom="851"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3F0B2" w14:textId="77777777" w:rsidR="00427A9E" w:rsidRDefault="00427A9E" w:rsidP="00D406EB">
      <w:r>
        <w:separator/>
      </w:r>
    </w:p>
  </w:endnote>
  <w:endnote w:type="continuationSeparator" w:id="0">
    <w:p w14:paraId="4C349480" w14:textId="77777777" w:rsidR="00427A9E" w:rsidRDefault="00427A9E"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eastAsia="Arial Narrow" w:hAnsi="Arial" w:cs="Arial"/>
        <w:b/>
        <w:bCs/>
        <w:sz w:val="18"/>
        <w:szCs w:val="18"/>
      </w:rPr>
      <w:id w:val="-546455729"/>
      <w:docPartObj>
        <w:docPartGallery w:val="Page Numbers (Bottom of Page)"/>
        <w:docPartUnique/>
      </w:docPartObj>
    </w:sdtPr>
    <w:sdtContent>
      <w:sdt>
        <w:sdtPr>
          <w:rPr>
            <w:rFonts w:ascii="Arial" w:eastAsia="Arial Narrow" w:hAnsi="Arial" w:cs="Arial"/>
            <w:b/>
            <w:bCs/>
            <w:sz w:val="18"/>
            <w:szCs w:val="18"/>
          </w:rPr>
          <w:id w:val="-1769616900"/>
          <w:docPartObj>
            <w:docPartGallery w:val="Page Numbers (Top of Page)"/>
            <w:docPartUnique/>
          </w:docPartObj>
        </w:sdtPr>
        <w:sdtContent>
          <w:p w14:paraId="64660022" w14:textId="767CAE5C" w:rsidR="00A93E52" w:rsidRPr="00560B3F" w:rsidRDefault="00A93E52" w:rsidP="00A93E52">
            <w:pPr>
              <w:pBdr>
                <w:top w:val="single" w:sz="4" w:space="1" w:color="auto"/>
              </w:pBdr>
              <w:jc w:val="right"/>
              <w:rPr>
                <w:rFonts w:ascii="Arial" w:eastAsia="Arial Narrow" w:hAnsi="Arial" w:cs="Arial"/>
                <w:b/>
                <w:bCs/>
                <w:sz w:val="18"/>
                <w:szCs w:val="18"/>
              </w:rPr>
            </w:pPr>
            <w:r w:rsidRPr="00560B3F">
              <w:rPr>
                <w:rFonts w:ascii="Arial" w:eastAsia="Arial Narrow" w:hAnsi="Arial" w:cs="Arial"/>
                <w:b/>
                <w:bCs/>
                <w:sz w:val="18"/>
                <w:szCs w:val="18"/>
              </w:rPr>
              <w:t xml:space="preserve">Página </w:t>
            </w:r>
            <w:r w:rsidRPr="00560B3F">
              <w:rPr>
                <w:rFonts w:ascii="Arial" w:eastAsia="Arial Narrow" w:hAnsi="Arial" w:cs="Arial"/>
                <w:b/>
                <w:bCs/>
                <w:sz w:val="18"/>
                <w:szCs w:val="18"/>
              </w:rPr>
              <w:fldChar w:fldCharType="begin"/>
            </w:r>
            <w:r w:rsidRPr="00560B3F">
              <w:rPr>
                <w:rFonts w:ascii="Arial" w:eastAsia="Arial Narrow" w:hAnsi="Arial" w:cs="Arial"/>
                <w:b/>
                <w:bCs/>
                <w:sz w:val="18"/>
                <w:szCs w:val="18"/>
              </w:rPr>
              <w:instrText>PAGE</w:instrText>
            </w:r>
            <w:r w:rsidRPr="00560B3F">
              <w:rPr>
                <w:rFonts w:ascii="Arial" w:eastAsia="Arial Narrow" w:hAnsi="Arial" w:cs="Arial"/>
                <w:b/>
                <w:bCs/>
                <w:sz w:val="18"/>
                <w:szCs w:val="18"/>
              </w:rPr>
              <w:fldChar w:fldCharType="separate"/>
            </w:r>
            <w:r w:rsidR="00444A5E">
              <w:rPr>
                <w:rFonts w:ascii="Arial" w:eastAsia="Arial Narrow" w:hAnsi="Arial" w:cs="Arial"/>
                <w:b/>
                <w:bCs/>
                <w:noProof/>
                <w:sz w:val="18"/>
                <w:szCs w:val="18"/>
              </w:rPr>
              <w:t>14</w:t>
            </w:r>
            <w:r w:rsidRPr="00560B3F">
              <w:rPr>
                <w:rFonts w:ascii="Arial" w:eastAsia="Arial Narrow" w:hAnsi="Arial" w:cs="Arial"/>
                <w:b/>
                <w:bCs/>
                <w:sz w:val="18"/>
                <w:szCs w:val="18"/>
              </w:rPr>
              <w:fldChar w:fldCharType="end"/>
            </w:r>
            <w:r w:rsidRPr="00560B3F">
              <w:rPr>
                <w:rFonts w:ascii="Arial" w:eastAsia="Arial Narrow" w:hAnsi="Arial" w:cs="Arial"/>
                <w:b/>
                <w:bCs/>
                <w:sz w:val="18"/>
                <w:szCs w:val="18"/>
              </w:rPr>
              <w:t xml:space="preserve"> de </w:t>
            </w:r>
            <w:r w:rsidRPr="00560B3F">
              <w:rPr>
                <w:rFonts w:ascii="Arial" w:eastAsia="Arial Narrow" w:hAnsi="Arial" w:cs="Arial"/>
                <w:b/>
                <w:bCs/>
                <w:sz w:val="18"/>
                <w:szCs w:val="18"/>
              </w:rPr>
              <w:fldChar w:fldCharType="begin"/>
            </w:r>
            <w:r w:rsidRPr="00560B3F">
              <w:rPr>
                <w:rFonts w:ascii="Arial" w:eastAsia="Arial Narrow" w:hAnsi="Arial" w:cs="Arial"/>
                <w:b/>
                <w:bCs/>
                <w:sz w:val="18"/>
                <w:szCs w:val="18"/>
              </w:rPr>
              <w:instrText>NUMPAGES</w:instrText>
            </w:r>
            <w:r w:rsidRPr="00560B3F">
              <w:rPr>
                <w:rFonts w:ascii="Arial" w:eastAsia="Arial Narrow" w:hAnsi="Arial" w:cs="Arial"/>
                <w:b/>
                <w:bCs/>
                <w:sz w:val="18"/>
                <w:szCs w:val="18"/>
              </w:rPr>
              <w:fldChar w:fldCharType="separate"/>
            </w:r>
            <w:r w:rsidR="00444A5E">
              <w:rPr>
                <w:rFonts w:ascii="Arial" w:eastAsia="Arial Narrow" w:hAnsi="Arial" w:cs="Arial"/>
                <w:b/>
                <w:bCs/>
                <w:noProof/>
                <w:sz w:val="18"/>
                <w:szCs w:val="18"/>
              </w:rPr>
              <w:t>14</w:t>
            </w:r>
            <w:r w:rsidRPr="00560B3F">
              <w:rPr>
                <w:rFonts w:ascii="Arial" w:eastAsia="Arial Narrow" w:hAnsi="Arial" w:cs="Arial"/>
                <w:b/>
                <w:bCs/>
                <w:sz w:val="18"/>
                <w:szCs w:val="18"/>
              </w:rPr>
              <w:fldChar w:fldCharType="end"/>
            </w:r>
          </w:p>
        </w:sdtContent>
      </w:sdt>
    </w:sdtContent>
  </w:sdt>
  <w:p w14:paraId="7B289BF7" w14:textId="77777777" w:rsidR="00A93E52" w:rsidRDefault="00A93E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6CCA2" w14:textId="77777777" w:rsidR="00427A9E" w:rsidRDefault="00427A9E" w:rsidP="00D406EB">
      <w:r>
        <w:separator/>
      </w:r>
    </w:p>
  </w:footnote>
  <w:footnote w:type="continuationSeparator" w:id="0">
    <w:p w14:paraId="3F0FFCA8" w14:textId="77777777" w:rsidR="00427A9E" w:rsidRDefault="00427A9E"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E40295" w14:paraId="02C2E10C" w14:textId="77777777" w:rsidTr="00471E18">
      <w:trPr>
        <w:cantSplit/>
        <w:jc w:val="center"/>
      </w:trPr>
      <w:tc>
        <w:tcPr>
          <w:tcW w:w="2234" w:type="dxa"/>
        </w:tcPr>
        <w:p w14:paraId="4F68E27A" w14:textId="51F66355" w:rsidR="00E40295" w:rsidRDefault="00E40295" w:rsidP="00C902FC">
          <w:pPr>
            <w:pStyle w:val="Encabezado"/>
            <w:jc w:val="center"/>
          </w:pPr>
          <w:r>
            <w:rPr>
              <w:noProof/>
              <w:lang w:val="es-MX" w:eastAsia="es-MX"/>
            </w:rPr>
            <w:drawing>
              <wp:anchor distT="0" distB="0" distL="114300" distR="114300" simplePos="0" relativeHeight="251667456" behindDoc="1" locked="0" layoutInCell="1" allowOverlap="1" wp14:anchorId="1B559109" wp14:editId="3CA9BCE5">
                <wp:simplePos x="0" y="0"/>
                <wp:positionH relativeFrom="column">
                  <wp:posOffset>0</wp:posOffset>
                </wp:positionH>
                <wp:positionV relativeFrom="paragraph">
                  <wp:posOffset>4445</wp:posOffset>
                </wp:positionV>
                <wp:extent cx="923925" cy="1304925"/>
                <wp:effectExtent l="0" t="0" r="952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5532" t="10286" r="12722" b="11428"/>
                        <a:stretch/>
                      </pic:blipFill>
                      <pic:spPr bwMode="auto">
                        <a:xfrm>
                          <a:off x="0" y="0"/>
                          <a:ext cx="923925" cy="1304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005" w:type="dxa"/>
          <w:vAlign w:val="center"/>
        </w:tcPr>
        <w:p w14:paraId="05C533C5" w14:textId="77777777" w:rsidR="00E40295" w:rsidRPr="008904F0" w:rsidRDefault="00E40295" w:rsidP="00C902FC">
          <w:pPr>
            <w:pStyle w:val="Encabezado"/>
            <w:jc w:val="center"/>
            <w:rPr>
              <w:rFonts w:ascii="Algerian" w:hAnsi="Algerian"/>
              <w:bCs/>
              <w:sz w:val="40"/>
            </w:rPr>
          </w:pPr>
        </w:p>
        <w:p w14:paraId="795FD10C" w14:textId="77777777" w:rsidR="00E40295" w:rsidRDefault="00E40295"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E40295" w:rsidRDefault="00E40295"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E40295" w:rsidRPr="00FC6A78" w:rsidRDefault="00E40295" w:rsidP="00C902FC">
          <w:pPr>
            <w:pStyle w:val="Encabezado"/>
            <w:rPr>
              <w:rFonts w:ascii="Algerian" w:hAnsi="Algerian"/>
              <w:sz w:val="40"/>
              <w:szCs w:val="40"/>
            </w:rPr>
          </w:pPr>
        </w:p>
      </w:tc>
      <w:tc>
        <w:tcPr>
          <w:tcW w:w="2336" w:type="dxa"/>
        </w:tcPr>
        <w:p w14:paraId="3CD391CA" w14:textId="6F844170" w:rsidR="00E40295" w:rsidRDefault="00E40295" w:rsidP="00C902FC">
          <w:pPr>
            <w:pStyle w:val="Encabezado"/>
            <w:jc w:val="right"/>
          </w:pPr>
          <w:r w:rsidRPr="00D64D54">
            <w:rPr>
              <w:noProof/>
              <w:highlight w:val="yellow"/>
              <w:lang w:val="es-MX" w:eastAsia="es-MX"/>
            </w:rPr>
            <w:drawing>
              <wp:anchor distT="0" distB="0" distL="114300" distR="114300" simplePos="0" relativeHeight="251662336"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3</w:t>
          </w:r>
        </w:p>
      </w:tc>
      <w:tc>
        <w:tcPr>
          <w:tcW w:w="359" w:type="dxa"/>
        </w:tcPr>
        <w:p w14:paraId="1B8CC734" w14:textId="77777777" w:rsidR="00E40295" w:rsidRDefault="00E40295" w:rsidP="00C902FC">
          <w:pPr>
            <w:pStyle w:val="Encabezado"/>
            <w:jc w:val="center"/>
          </w:pPr>
        </w:p>
      </w:tc>
    </w:tr>
    <w:tr w:rsidR="00E40295" w14:paraId="42583A28" w14:textId="77777777" w:rsidTr="00471E18">
      <w:trPr>
        <w:cantSplit/>
        <w:jc w:val="center"/>
      </w:trPr>
      <w:tc>
        <w:tcPr>
          <w:tcW w:w="2234" w:type="dxa"/>
        </w:tcPr>
        <w:p w14:paraId="094043F5" w14:textId="77777777" w:rsidR="00E40295" w:rsidRDefault="00E40295" w:rsidP="00C902FC">
          <w:pPr>
            <w:pStyle w:val="Encabezado"/>
            <w:jc w:val="center"/>
            <w:rPr>
              <w:sz w:val="10"/>
            </w:rPr>
          </w:pPr>
        </w:p>
      </w:tc>
      <w:tc>
        <w:tcPr>
          <w:tcW w:w="5005" w:type="dxa"/>
        </w:tcPr>
        <w:p w14:paraId="017BC322" w14:textId="77777777" w:rsidR="00E40295" w:rsidRDefault="00E40295" w:rsidP="00C902FC">
          <w:pPr>
            <w:pStyle w:val="Encabezado"/>
            <w:jc w:val="center"/>
            <w:rPr>
              <w:sz w:val="10"/>
            </w:rPr>
          </w:pPr>
        </w:p>
      </w:tc>
      <w:tc>
        <w:tcPr>
          <w:tcW w:w="2336" w:type="dxa"/>
        </w:tcPr>
        <w:p w14:paraId="03F9B182" w14:textId="77777777" w:rsidR="00E40295" w:rsidRDefault="00E40295" w:rsidP="00C902FC">
          <w:pPr>
            <w:pStyle w:val="Encabezado"/>
            <w:jc w:val="center"/>
            <w:rPr>
              <w:sz w:val="10"/>
            </w:rPr>
          </w:pPr>
        </w:p>
      </w:tc>
      <w:tc>
        <w:tcPr>
          <w:tcW w:w="359" w:type="dxa"/>
        </w:tcPr>
        <w:p w14:paraId="1D1B7B5C" w14:textId="77777777" w:rsidR="00E40295" w:rsidRDefault="00E40295" w:rsidP="00C902FC">
          <w:pPr>
            <w:pStyle w:val="Encabezado"/>
            <w:jc w:val="center"/>
            <w:rPr>
              <w:sz w:val="10"/>
            </w:rPr>
          </w:pPr>
        </w:p>
      </w:tc>
    </w:tr>
  </w:tbl>
  <w:p w14:paraId="682A4AB1" w14:textId="77777777" w:rsidR="00E40295" w:rsidRDefault="00E40295"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361223"/>
    <w:multiLevelType w:val="hybridMultilevel"/>
    <w:tmpl w:val="092C16E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B1E29FE"/>
    <w:multiLevelType w:val="hybridMultilevel"/>
    <w:tmpl w:val="05A4B6F6"/>
    <w:lvl w:ilvl="0" w:tplc="24A8838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4E688D"/>
    <w:multiLevelType w:val="multilevel"/>
    <w:tmpl w:val="834A50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AD5043A"/>
    <w:multiLevelType w:val="hybridMultilevel"/>
    <w:tmpl w:val="9E84D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B4691B"/>
    <w:multiLevelType w:val="hybridMultilevel"/>
    <w:tmpl w:val="E3748C78"/>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8" w15:restartNumberingAfterBreak="0">
    <w:nsid w:val="20B97F4C"/>
    <w:multiLevelType w:val="hybridMultilevel"/>
    <w:tmpl w:val="BCB26F90"/>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9" w15:restartNumberingAfterBreak="0">
    <w:nsid w:val="21340313"/>
    <w:multiLevelType w:val="hybridMultilevel"/>
    <w:tmpl w:val="53E87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BC528D"/>
    <w:multiLevelType w:val="hybridMultilevel"/>
    <w:tmpl w:val="5454A926"/>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1"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F70A2A"/>
    <w:multiLevelType w:val="hybridMultilevel"/>
    <w:tmpl w:val="2EE8C32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2D049A"/>
    <w:multiLevelType w:val="multilevel"/>
    <w:tmpl w:val="834C6D2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BB37CB"/>
    <w:multiLevelType w:val="hybridMultilevel"/>
    <w:tmpl w:val="30D83AC4"/>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0737A7"/>
    <w:multiLevelType w:val="hybridMultilevel"/>
    <w:tmpl w:val="74FE9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677FB9"/>
    <w:multiLevelType w:val="hybridMultilevel"/>
    <w:tmpl w:val="85BE4AE0"/>
    <w:lvl w:ilvl="0" w:tplc="080A0001">
      <w:start w:val="1"/>
      <w:numFmt w:val="bullet"/>
      <w:lvlText w:val=""/>
      <w:lvlJc w:val="left"/>
      <w:pPr>
        <w:ind w:left="1294" w:hanging="360"/>
      </w:pPr>
      <w:rPr>
        <w:rFonts w:ascii="Symbol" w:hAnsi="Symbol" w:hint="default"/>
      </w:rPr>
    </w:lvl>
    <w:lvl w:ilvl="1" w:tplc="080A0003" w:tentative="1">
      <w:start w:val="1"/>
      <w:numFmt w:val="bullet"/>
      <w:lvlText w:val="o"/>
      <w:lvlJc w:val="left"/>
      <w:pPr>
        <w:ind w:left="2014" w:hanging="360"/>
      </w:pPr>
      <w:rPr>
        <w:rFonts w:ascii="Courier New" w:hAnsi="Courier New" w:cs="Courier New" w:hint="default"/>
      </w:rPr>
    </w:lvl>
    <w:lvl w:ilvl="2" w:tplc="080A0005" w:tentative="1">
      <w:start w:val="1"/>
      <w:numFmt w:val="bullet"/>
      <w:lvlText w:val=""/>
      <w:lvlJc w:val="left"/>
      <w:pPr>
        <w:ind w:left="2734" w:hanging="360"/>
      </w:pPr>
      <w:rPr>
        <w:rFonts w:ascii="Wingdings" w:hAnsi="Wingdings" w:hint="default"/>
      </w:rPr>
    </w:lvl>
    <w:lvl w:ilvl="3" w:tplc="080A0001" w:tentative="1">
      <w:start w:val="1"/>
      <w:numFmt w:val="bullet"/>
      <w:lvlText w:val=""/>
      <w:lvlJc w:val="left"/>
      <w:pPr>
        <w:ind w:left="3454" w:hanging="360"/>
      </w:pPr>
      <w:rPr>
        <w:rFonts w:ascii="Symbol" w:hAnsi="Symbol" w:hint="default"/>
      </w:rPr>
    </w:lvl>
    <w:lvl w:ilvl="4" w:tplc="080A0003" w:tentative="1">
      <w:start w:val="1"/>
      <w:numFmt w:val="bullet"/>
      <w:lvlText w:val="o"/>
      <w:lvlJc w:val="left"/>
      <w:pPr>
        <w:ind w:left="4174" w:hanging="360"/>
      </w:pPr>
      <w:rPr>
        <w:rFonts w:ascii="Courier New" w:hAnsi="Courier New" w:cs="Courier New" w:hint="default"/>
      </w:rPr>
    </w:lvl>
    <w:lvl w:ilvl="5" w:tplc="080A0005" w:tentative="1">
      <w:start w:val="1"/>
      <w:numFmt w:val="bullet"/>
      <w:lvlText w:val=""/>
      <w:lvlJc w:val="left"/>
      <w:pPr>
        <w:ind w:left="4894" w:hanging="360"/>
      </w:pPr>
      <w:rPr>
        <w:rFonts w:ascii="Wingdings" w:hAnsi="Wingdings" w:hint="default"/>
      </w:rPr>
    </w:lvl>
    <w:lvl w:ilvl="6" w:tplc="080A0001" w:tentative="1">
      <w:start w:val="1"/>
      <w:numFmt w:val="bullet"/>
      <w:lvlText w:val=""/>
      <w:lvlJc w:val="left"/>
      <w:pPr>
        <w:ind w:left="5614" w:hanging="360"/>
      </w:pPr>
      <w:rPr>
        <w:rFonts w:ascii="Symbol" w:hAnsi="Symbol" w:hint="default"/>
      </w:rPr>
    </w:lvl>
    <w:lvl w:ilvl="7" w:tplc="080A0003" w:tentative="1">
      <w:start w:val="1"/>
      <w:numFmt w:val="bullet"/>
      <w:lvlText w:val="o"/>
      <w:lvlJc w:val="left"/>
      <w:pPr>
        <w:ind w:left="6334" w:hanging="360"/>
      </w:pPr>
      <w:rPr>
        <w:rFonts w:ascii="Courier New" w:hAnsi="Courier New" w:cs="Courier New" w:hint="default"/>
      </w:rPr>
    </w:lvl>
    <w:lvl w:ilvl="8" w:tplc="080A0005" w:tentative="1">
      <w:start w:val="1"/>
      <w:numFmt w:val="bullet"/>
      <w:lvlText w:val=""/>
      <w:lvlJc w:val="left"/>
      <w:pPr>
        <w:ind w:left="7054" w:hanging="360"/>
      </w:pPr>
      <w:rPr>
        <w:rFonts w:ascii="Wingdings" w:hAnsi="Wingdings" w:hint="default"/>
      </w:rPr>
    </w:lvl>
  </w:abstractNum>
  <w:abstractNum w:abstractNumId="19"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C75296"/>
    <w:multiLevelType w:val="hybridMultilevel"/>
    <w:tmpl w:val="0FE879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449379FB"/>
    <w:multiLevelType w:val="hybridMultilevel"/>
    <w:tmpl w:val="E3527228"/>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3" w15:restartNumberingAfterBreak="0">
    <w:nsid w:val="47583148"/>
    <w:multiLevelType w:val="hybridMultilevel"/>
    <w:tmpl w:val="B09491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F67EEC"/>
    <w:multiLevelType w:val="hybridMultilevel"/>
    <w:tmpl w:val="F550805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50E11AE8"/>
    <w:multiLevelType w:val="hybridMultilevel"/>
    <w:tmpl w:val="988E2AC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62510CE9"/>
    <w:multiLevelType w:val="hybridMultilevel"/>
    <w:tmpl w:val="11041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FFE2FBA"/>
    <w:multiLevelType w:val="hybridMultilevel"/>
    <w:tmpl w:val="6F9064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20097838">
    <w:abstractNumId w:val="16"/>
  </w:num>
  <w:num w:numId="2" w16cid:durableId="1810199474">
    <w:abstractNumId w:val="30"/>
  </w:num>
  <w:num w:numId="3" w16cid:durableId="802776349">
    <w:abstractNumId w:val="33"/>
  </w:num>
  <w:num w:numId="4" w16cid:durableId="908541662">
    <w:abstractNumId w:val="11"/>
  </w:num>
  <w:num w:numId="5" w16cid:durableId="808546953">
    <w:abstractNumId w:val="14"/>
  </w:num>
  <w:num w:numId="6" w16cid:durableId="1781027739">
    <w:abstractNumId w:val="19"/>
  </w:num>
  <w:num w:numId="7" w16cid:durableId="366489448">
    <w:abstractNumId w:val="5"/>
  </w:num>
  <w:num w:numId="8" w16cid:durableId="1598294930">
    <w:abstractNumId w:val="2"/>
  </w:num>
  <w:num w:numId="9" w16cid:durableId="2062054221">
    <w:abstractNumId w:val="26"/>
  </w:num>
  <w:num w:numId="10" w16cid:durableId="1023168944">
    <w:abstractNumId w:val="28"/>
  </w:num>
  <w:num w:numId="11" w16cid:durableId="114982128">
    <w:abstractNumId w:val="27"/>
  </w:num>
  <w:num w:numId="12" w16cid:durableId="737167331">
    <w:abstractNumId w:val="0"/>
  </w:num>
  <w:num w:numId="13" w16cid:durableId="222527412">
    <w:abstractNumId w:val="21"/>
  </w:num>
  <w:num w:numId="14" w16cid:durableId="1315793381">
    <w:abstractNumId w:val="34"/>
  </w:num>
  <w:num w:numId="15" w16cid:durableId="587465931">
    <w:abstractNumId w:val="32"/>
  </w:num>
  <w:num w:numId="16" w16cid:durableId="1680892280">
    <w:abstractNumId w:val="12"/>
  </w:num>
  <w:num w:numId="17" w16cid:durableId="49959119">
    <w:abstractNumId w:val="15"/>
  </w:num>
  <w:num w:numId="18" w16cid:durableId="604921389">
    <w:abstractNumId w:val="4"/>
  </w:num>
  <w:num w:numId="19" w16cid:durableId="1865901923">
    <w:abstractNumId w:val="25"/>
  </w:num>
  <w:num w:numId="20" w16cid:durableId="1657806929">
    <w:abstractNumId w:val="13"/>
  </w:num>
  <w:num w:numId="21" w16cid:durableId="910426325">
    <w:abstractNumId w:val="6"/>
  </w:num>
  <w:num w:numId="22" w16cid:durableId="276572571">
    <w:abstractNumId w:val="23"/>
  </w:num>
  <w:num w:numId="23" w16cid:durableId="1728987406">
    <w:abstractNumId w:val="17"/>
  </w:num>
  <w:num w:numId="24" w16cid:durableId="1769621867">
    <w:abstractNumId w:val="29"/>
  </w:num>
  <w:num w:numId="25" w16cid:durableId="1365251220">
    <w:abstractNumId w:val="9"/>
  </w:num>
  <w:num w:numId="26" w16cid:durableId="312368624">
    <w:abstractNumId w:val="3"/>
  </w:num>
  <w:num w:numId="27" w16cid:durableId="290671830">
    <w:abstractNumId w:val="24"/>
  </w:num>
  <w:num w:numId="28" w16cid:durableId="697127595">
    <w:abstractNumId w:val="20"/>
  </w:num>
  <w:num w:numId="29" w16cid:durableId="247202430">
    <w:abstractNumId w:val="18"/>
  </w:num>
  <w:num w:numId="30" w16cid:durableId="1852987267">
    <w:abstractNumId w:val="1"/>
  </w:num>
  <w:num w:numId="31" w16cid:durableId="1839541411">
    <w:abstractNumId w:val="22"/>
  </w:num>
  <w:num w:numId="32" w16cid:durableId="14574191">
    <w:abstractNumId w:val="7"/>
  </w:num>
  <w:num w:numId="33" w16cid:durableId="1163667965">
    <w:abstractNumId w:val="31"/>
  </w:num>
  <w:num w:numId="34" w16cid:durableId="966158320">
    <w:abstractNumId w:val="8"/>
  </w:num>
  <w:num w:numId="35" w16cid:durableId="6980429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079CC"/>
    <w:rsid w:val="00007BEB"/>
    <w:rsid w:val="00011AA3"/>
    <w:rsid w:val="00015B9F"/>
    <w:rsid w:val="0001684E"/>
    <w:rsid w:val="0001698F"/>
    <w:rsid w:val="0001773E"/>
    <w:rsid w:val="00017EFD"/>
    <w:rsid w:val="00024C2F"/>
    <w:rsid w:val="00031800"/>
    <w:rsid w:val="000349C7"/>
    <w:rsid w:val="00034F3B"/>
    <w:rsid w:val="00035060"/>
    <w:rsid w:val="000420C8"/>
    <w:rsid w:val="000529D1"/>
    <w:rsid w:val="000533E7"/>
    <w:rsid w:val="00056D1C"/>
    <w:rsid w:val="00060A61"/>
    <w:rsid w:val="0006265D"/>
    <w:rsid w:val="00066428"/>
    <w:rsid w:val="000668E7"/>
    <w:rsid w:val="00077EC9"/>
    <w:rsid w:val="000941FD"/>
    <w:rsid w:val="0009755B"/>
    <w:rsid w:val="000A0704"/>
    <w:rsid w:val="000A15A7"/>
    <w:rsid w:val="000A4040"/>
    <w:rsid w:val="000B0A30"/>
    <w:rsid w:val="000B0A91"/>
    <w:rsid w:val="000B0F5E"/>
    <w:rsid w:val="000B21FB"/>
    <w:rsid w:val="000B2BB3"/>
    <w:rsid w:val="000B44BF"/>
    <w:rsid w:val="000B5F96"/>
    <w:rsid w:val="000B628E"/>
    <w:rsid w:val="000C02CC"/>
    <w:rsid w:val="000C1F25"/>
    <w:rsid w:val="000C2FFB"/>
    <w:rsid w:val="000C48B3"/>
    <w:rsid w:val="000C50D3"/>
    <w:rsid w:val="000D1F2D"/>
    <w:rsid w:val="000D2031"/>
    <w:rsid w:val="000F1C4E"/>
    <w:rsid w:val="000F46C9"/>
    <w:rsid w:val="000F4847"/>
    <w:rsid w:val="000F527A"/>
    <w:rsid w:val="000F54E5"/>
    <w:rsid w:val="00107F3A"/>
    <w:rsid w:val="00112947"/>
    <w:rsid w:val="00113562"/>
    <w:rsid w:val="00113F09"/>
    <w:rsid w:val="00114157"/>
    <w:rsid w:val="00114852"/>
    <w:rsid w:val="00116044"/>
    <w:rsid w:val="00122B6D"/>
    <w:rsid w:val="00127823"/>
    <w:rsid w:val="00133A95"/>
    <w:rsid w:val="00137FAF"/>
    <w:rsid w:val="00141F9D"/>
    <w:rsid w:val="00143890"/>
    <w:rsid w:val="00143A61"/>
    <w:rsid w:val="001453C1"/>
    <w:rsid w:val="001565DC"/>
    <w:rsid w:val="00164DF9"/>
    <w:rsid w:val="0016640E"/>
    <w:rsid w:val="00167D65"/>
    <w:rsid w:val="00171034"/>
    <w:rsid w:val="0017256E"/>
    <w:rsid w:val="001740C7"/>
    <w:rsid w:val="00174568"/>
    <w:rsid w:val="00175435"/>
    <w:rsid w:val="00180CF8"/>
    <w:rsid w:val="001856E7"/>
    <w:rsid w:val="0018668D"/>
    <w:rsid w:val="00187F2B"/>
    <w:rsid w:val="0019020D"/>
    <w:rsid w:val="001904A2"/>
    <w:rsid w:val="00192592"/>
    <w:rsid w:val="001925AE"/>
    <w:rsid w:val="0019387B"/>
    <w:rsid w:val="001944B7"/>
    <w:rsid w:val="00195B51"/>
    <w:rsid w:val="00196731"/>
    <w:rsid w:val="0019693B"/>
    <w:rsid w:val="00197D4A"/>
    <w:rsid w:val="001A01F4"/>
    <w:rsid w:val="001A14E4"/>
    <w:rsid w:val="001A1DE3"/>
    <w:rsid w:val="001A1E2D"/>
    <w:rsid w:val="001A603B"/>
    <w:rsid w:val="001A6C72"/>
    <w:rsid w:val="001B020E"/>
    <w:rsid w:val="001B28B0"/>
    <w:rsid w:val="001C156F"/>
    <w:rsid w:val="001C426D"/>
    <w:rsid w:val="001C6A85"/>
    <w:rsid w:val="001D2A89"/>
    <w:rsid w:val="001E04BA"/>
    <w:rsid w:val="001F24F2"/>
    <w:rsid w:val="001F3121"/>
    <w:rsid w:val="001F4AC8"/>
    <w:rsid w:val="001F531D"/>
    <w:rsid w:val="001F54DB"/>
    <w:rsid w:val="001F582D"/>
    <w:rsid w:val="001F7DF0"/>
    <w:rsid w:val="0020016C"/>
    <w:rsid w:val="00202D74"/>
    <w:rsid w:val="002134C3"/>
    <w:rsid w:val="00213ECB"/>
    <w:rsid w:val="002145BE"/>
    <w:rsid w:val="00215668"/>
    <w:rsid w:val="0022163A"/>
    <w:rsid w:val="002265AB"/>
    <w:rsid w:val="00233ACF"/>
    <w:rsid w:val="00233F63"/>
    <w:rsid w:val="00236C1B"/>
    <w:rsid w:val="002476AC"/>
    <w:rsid w:val="00247780"/>
    <w:rsid w:val="002477F6"/>
    <w:rsid w:val="00253045"/>
    <w:rsid w:val="00260C24"/>
    <w:rsid w:val="00261DBC"/>
    <w:rsid w:val="00262E2A"/>
    <w:rsid w:val="00264860"/>
    <w:rsid w:val="00271F39"/>
    <w:rsid w:val="002730E8"/>
    <w:rsid w:val="00274083"/>
    <w:rsid w:val="0027532E"/>
    <w:rsid w:val="00285C0C"/>
    <w:rsid w:val="00292A35"/>
    <w:rsid w:val="00293EA1"/>
    <w:rsid w:val="002A0856"/>
    <w:rsid w:val="002B0A47"/>
    <w:rsid w:val="002B2483"/>
    <w:rsid w:val="002C2B7B"/>
    <w:rsid w:val="002C2F10"/>
    <w:rsid w:val="002C3501"/>
    <w:rsid w:val="002C685C"/>
    <w:rsid w:val="002D0B9D"/>
    <w:rsid w:val="002D26B2"/>
    <w:rsid w:val="002D4DBC"/>
    <w:rsid w:val="002D530A"/>
    <w:rsid w:val="002E153E"/>
    <w:rsid w:val="002E2117"/>
    <w:rsid w:val="002E283A"/>
    <w:rsid w:val="002E6E4A"/>
    <w:rsid w:val="002E708F"/>
    <w:rsid w:val="002F049A"/>
    <w:rsid w:val="002F5544"/>
    <w:rsid w:val="002F76CE"/>
    <w:rsid w:val="00302B2E"/>
    <w:rsid w:val="0030661E"/>
    <w:rsid w:val="00307A80"/>
    <w:rsid w:val="003117BD"/>
    <w:rsid w:val="00313A78"/>
    <w:rsid w:val="003146C8"/>
    <w:rsid w:val="003150D6"/>
    <w:rsid w:val="003172E9"/>
    <w:rsid w:val="00317A53"/>
    <w:rsid w:val="00317F32"/>
    <w:rsid w:val="00320399"/>
    <w:rsid w:val="003208E3"/>
    <w:rsid w:val="00323A81"/>
    <w:rsid w:val="003244D0"/>
    <w:rsid w:val="00324A94"/>
    <w:rsid w:val="00326CDE"/>
    <w:rsid w:val="00326DF1"/>
    <w:rsid w:val="00332088"/>
    <w:rsid w:val="0033392F"/>
    <w:rsid w:val="003339B9"/>
    <w:rsid w:val="003350AC"/>
    <w:rsid w:val="0034055B"/>
    <w:rsid w:val="00344763"/>
    <w:rsid w:val="00345A00"/>
    <w:rsid w:val="00346F24"/>
    <w:rsid w:val="00350ECF"/>
    <w:rsid w:val="00361BEF"/>
    <w:rsid w:val="0037264B"/>
    <w:rsid w:val="0037387B"/>
    <w:rsid w:val="00381C59"/>
    <w:rsid w:val="00385EF9"/>
    <w:rsid w:val="00393DC0"/>
    <w:rsid w:val="003950C8"/>
    <w:rsid w:val="00395738"/>
    <w:rsid w:val="003A1D24"/>
    <w:rsid w:val="003A4679"/>
    <w:rsid w:val="003A4D8D"/>
    <w:rsid w:val="003B067D"/>
    <w:rsid w:val="003B1F0D"/>
    <w:rsid w:val="003B3784"/>
    <w:rsid w:val="003B4A77"/>
    <w:rsid w:val="003C5418"/>
    <w:rsid w:val="003C6E57"/>
    <w:rsid w:val="003D4C03"/>
    <w:rsid w:val="003D57FA"/>
    <w:rsid w:val="003D5F0F"/>
    <w:rsid w:val="003D7E18"/>
    <w:rsid w:val="003E3E20"/>
    <w:rsid w:val="003F0705"/>
    <w:rsid w:val="003F137A"/>
    <w:rsid w:val="003F18A4"/>
    <w:rsid w:val="003F76D7"/>
    <w:rsid w:val="00404984"/>
    <w:rsid w:val="00405F18"/>
    <w:rsid w:val="00414EF8"/>
    <w:rsid w:val="0041709C"/>
    <w:rsid w:val="00420B64"/>
    <w:rsid w:val="00422434"/>
    <w:rsid w:val="00425CD3"/>
    <w:rsid w:val="004271EC"/>
    <w:rsid w:val="00427A9E"/>
    <w:rsid w:val="0043172D"/>
    <w:rsid w:val="00432128"/>
    <w:rsid w:val="00434415"/>
    <w:rsid w:val="00444A5E"/>
    <w:rsid w:val="00450EDF"/>
    <w:rsid w:val="00451B09"/>
    <w:rsid w:val="00454AE4"/>
    <w:rsid w:val="0045543D"/>
    <w:rsid w:val="004566E4"/>
    <w:rsid w:val="00465910"/>
    <w:rsid w:val="00467F0E"/>
    <w:rsid w:val="004705E0"/>
    <w:rsid w:val="00471E18"/>
    <w:rsid w:val="00472392"/>
    <w:rsid w:val="00477E39"/>
    <w:rsid w:val="004831E7"/>
    <w:rsid w:val="004838B4"/>
    <w:rsid w:val="0048521B"/>
    <w:rsid w:val="00492BA3"/>
    <w:rsid w:val="00497E30"/>
    <w:rsid w:val="004A7A0A"/>
    <w:rsid w:val="004B67BA"/>
    <w:rsid w:val="004B6B85"/>
    <w:rsid w:val="004C0D4C"/>
    <w:rsid w:val="004C1D19"/>
    <w:rsid w:val="004C6541"/>
    <w:rsid w:val="004D12C0"/>
    <w:rsid w:val="004D1A94"/>
    <w:rsid w:val="004D1C85"/>
    <w:rsid w:val="004D2086"/>
    <w:rsid w:val="004D22DB"/>
    <w:rsid w:val="004D3E98"/>
    <w:rsid w:val="004D6163"/>
    <w:rsid w:val="004D6BC9"/>
    <w:rsid w:val="004D6EF9"/>
    <w:rsid w:val="004E25DB"/>
    <w:rsid w:val="004E4F83"/>
    <w:rsid w:val="004E76D5"/>
    <w:rsid w:val="004F065B"/>
    <w:rsid w:val="004F38BD"/>
    <w:rsid w:val="004F4BDC"/>
    <w:rsid w:val="004F704B"/>
    <w:rsid w:val="004F7783"/>
    <w:rsid w:val="00500386"/>
    <w:rsid w:val="00502F47"/>
    <w:rsid w:val="00514D01"/>
    <w:rsid w:val="00516379"/>
    <w:rsid w:val="0051782B"/>
    <w:rsid w:val="00526C0C"/>
    <w:rsid w:val="00527932"/>
    <w:rsid w:val="00535814"/>
    <w:rsid w:val="005358EF"/>
    <w:rsid w:val="0054347D"/>
    <w:rsid w:val="00544975"/>
    <w:rsid w:val="0054627A"/>
    <w:rsid w:val="00546A5E"/>
    <w:rsid w:val="00552D38"/>
    <w:rsid w:val="00553E68"/>
    <w:rsid w:val="005546B1"/>
    <w:rsid w:val="00555F58"/>
    <w:rsid w:val="005623A5"/>
    <w:rsid w:val="00566DAF"/>
    <w:rsid w:val="00567555"/>
    <w:rsid w:val="00577E54"/>
    <w:rsid w:val="00580B08"/>
    <w:rsid w:val="00592AFF"/>
    <w:rsid w:val="0059356D"/>
    <w:rsid w:val="00593B6D"/>
    <w:rsid w:val="00596079"/>
    <w:rsid w:val="005A077A"/>
    <w:rsid w:val="005A3A47"/>
    <w:rsid w:val="005A4DB6"/>
    <w:rsid w:val="005A60C0"/>
    <w:rsid w:val="005B6F50"/>
    <w:rsid w:val="005B727F"/>
    <w:rsid w:val="005C288A"/>
    <w:rsid w:val="005C3C3B"/>
    <w:rsid w:val="005D0027"/>
    <w:rsid w:val="005D114E"/>
    <w:rsid w:val="005D3ED1"/>
    <w:rsid w:val="005E768E"/>
    <w:rsid w:val="005E7AF6"/>
    <w:rsid w:val="005F0C45"/>
    <w:rsid w:val="005F4F7C"/>
    <w:rsid w:val="005F7202"/>
    <w:rsid w:val="0060022E"/>
    <w:rsid w:val="00602309"/>
    <w:rsid w:val="00602D01"/>
    <w:rsid w:val="00602D1C"/>
    <w:rsid w:val="0060438F"/>
    <w:rsid w:val="00606E62"/>
    <w:rsid w:val="0061556A"/>
    <w:rsid w:val="00620ADF"/>
    <w:rsid w:val="00621611"/>
    <w:rsid w:val="00627B2C"/>
    <w:rsid w:val="006306CD"/>
    <w:rsid w:val="0064441B"/>
    <w:rsid w:val="00644F57"/>
    <w:rsid w:val="00651917"/>
    <w:rsid w:val="00655F51"/>
    <w:rsid w:val="00660157"/>
    <w:rsid w:val="00663470"/>
    <w:rsid w:val="0066519B"/>
    <w:rsid w:val="00667E01"/>
    <w:rsid w:val="006725A5"/>
    <w:rsid w:val="006732AF"/>
    <w:rsid w:val="00674605"/>
    <w:rsid w:val="00677FFE"/>
    <w:rsid w:val="006800FF"/>
    <w:rsid w:val="00683F35"/>
    <w:rsid w:val="0068649A"/>
    <w:rsid w:val="006864F5"/>
    <w:rsid w:val="006904A1"/>
    <w:rsid w:val="0069087A"/>
    <w:rsid w:val="00691652"/>
    <w:rsid w:val="00693579"/>
    <w:rsid w:val="00693833"/>
    <w:rsid w:val="0069454A"/>
    <w:rsid w:val="006A192D"/>
    <w:rsid w:val="006A1FAA"/>
    <w:rsid w:val="006A36AF"/>
    <w:rsid w:val="006A4493"/>
    <w:rsid w:val="006B18D8"/>
    <w:rsid w:val="006B7347"/>
    <w:rsid w:val="006C2781"/>
    <w:rsid w:val="006C6508"/>
    <w:rsid w:val="006C6F6D"/>
    <w:rsid w:val="006E124D"/>
    <w:rsid w:val="006E21E3"/>
    <w:rsid w:val="006E5F6F"/>
    <w:rsid w:val="006F1514"/>
    <w:rsid w:val="006F1D12"/>
    <w:rsid w:val="006F2784"/>
    <w:rsid w:val="007012F2"/>
    <w:rsid w:val="007025FF"/>
    <w:rsid w:val="00703FD6"/>
    <w:rsid w:val="00716006"/>
    <w:rsid w:val="00724179"/>
    <w:rsid w:val="007244DF"/>
    <w:rsid w:val="00726229"/>
    <w:rsid w:val="00726E8E"/>
    <w:rsid w:val="0072729D"/>
    <w:rsid w:val="00734856"/>
    <w:rsid w:val="00734E03"/>
    <w:rsid w:val="00735A23"/>
    <w:rsid w:val="00743C94"/>
    <w:rsid w:val="007441EB"/>
    <w:rsid w:val="00746513"/>
    <w:rsid w:val="00746B32"/>
    <w:rsid w:val="007470B6"/>
    <w:rsid w:val="0075225C"/>
    <w:rsid w:val="00765C8E"/>
    <w:rsid w:val="00773B1C"/>
    <w:rsid w:val="00776D82"/>
    <w:rsid w:val="00776E61"/>
    <w:rsid w:val="00777FC5"/>
    <w:rsid w:val="0078029C"/>
    <w:rsid w:val="00782D45"/>
    <w:rsid w:val="00792AF0"/>
    <w:rsid w:val="007A20D5"/>
    <w:rsid w:val="007B05B3"/>
    <w:rsid w:val="007B1AF2"/>
    <w:rsid w:val="007C0AC4"/>
    <w:rsid w:val="007C0E5D"/>
    <w:rsid w:val="007D1038"/>
    <w:rsid w:val="007D2171"/>
    <w:rsid w:val="007F139F"/>
    <w:rsid w:val="00800765"/>
    <w:rsid w:val="008009BF"/>
    <w:rsid w:val="008028F4"/>
    <w:rsid w:val="0080366F"/>
    <w:rsid w:val="00807AD0"/>
    <w:rsid w:val="00807E3F"/>
    <w:rsid w:val="00810036"/>
    <w:rsid w:val="0081068D"/>
    <w:rsid w:val="00816F97"/>
    <w:rsid w:val="00817A38"/>
    <w:rsid w:val="00820830"/>
    <w:rsid w:val="00820A3E"/>
    <w:rsid w:val="0082406B"/>
    <w:rsid w:val="0082628C"/>
    <w:rsid w:val="00826BBC"/>
    <w:rsid w:val="0083076A"/>
    <w:rsid w:val="0083203E"/>
    <w:rsid w:val="00842F33"/>
    <w:rsid w:val="008446A5"/>
    <w:rsid w:val="00846904"/>
    <w:rsid w:val="008521E3"/>
    <w:rsid w:val="00857BF4"/>
    <w:rsid w:val="008625CB"/>
    <w:rsid w:val="00864B11"/>
    <w:rsid w:val="00867264"/>
    <w:rsid w:val="008836A7"/>
    <w:rsid w:val="008904F0"/>
    <w:rsid w:val="00891102"/>
    <w:rsid w:val="008914A1"/>
    <w:rsid w:val="0089339A"/>
    <w:rsid w:val="008942EC"/>
    <w:rsid w:val="008A1B4D"/>
    <w:rsid w:val="008B0E56"/>
    <w:rsid w:val="008B3948"/>
    <w:rsid w:val="008B7C60"/>
    <w:rsid w:val="008C0727"/>
    <w:rsid w:val="008C2E30"/>
    <w:rsid w:val="008C669F"/>
    <w:rsid w:val="008C7D40"/>
    <w:rsid w:val="008D2B69"/>
    <w:rsid w:val="008E430E"/>
    <w:rsid w:val="00906BD6"/>
    <w:rsid w:val="00910190"/>
    <w:rsid w:val="00910EA6"/>
    <w:rsid w:val="00914051"/>
    <w:rsid w:val="009150BF"/>
    <w:rsid w:val="00917285"/>
    <w:rsid w:val="00917A46"/>
    <w:rsid w:val="0092033F"/>
    <w:rsid w:val="00922FEA"/>
    <w:rsid w:val="00931D0F"/>
    <w:rsid w:val="00931EE1"/>
    <w:rsid w:val="00932206"/>
    <w:rsid w:val="00937357"/>
    <w:rsid w:val="00937862"/>
    <w:rsid w:val="00937EAB"/>
    <w:rsid w:val="00940004"/>
    <w:rsid w:val="0094584D"/>
    <w:rsid w:val="00946FE8"/>
    <w:rsid w:val="009476B6"/>
    <w:rsid w:val="0095099B"/>
    <w:rsid w:val="00953B65"/>
    <w:rsid w:val="009553F9"/>
    <w:rsid w:val="00956B0B"/>
    <w:rsid w:val="00960EE4"/>
    <w:rsid w:val="00965AA1"/>
    <w:rsid w:val="00966199"/>
    <w:rsid w:val="00973B72"/>
    <w:rsid w:val="00985928"/>
    <w:rsid w:val="00991546"/>
    <w:rsid w:val="00993379"/>
    <w:rsid w:val="009950DE"/>
    <w:rsid w:val="0099596C"/>
    <w:rsid w:val="009A0722"/>
    <w:rsid w:val="009A52A7"/>
    <w:rsid w:val="009A6731"/>
    <w:rsid w:val="009B41E8"/>
    <w:rsid w:val="009B596C"/>
    <w:rsid w:val="009C0F03"/>
    <w:rsid w:val="009C1892"/>
    <w:rsid w:val="009C372B"/>
    <w:rsid w:val="009C6FE6"/>
    <w:rsid w:val="009C7BA1"/>
    <w:rsid w:val="009D09F1"/>
    <w:rsid w:val="009D1845"/>
    <w:rsid w:val="009E2D05"/>
    <w:rsid w:val="009E35BC"/>
    <w:rsid w:val="009E4102"/>
    <w:rsid w:val="009E50DB"/>
    <w:rsid w:val="009E6E1A"/>
    <w:rsid w:val="009F28BF"/>
    <w:rsid w:val="009F2DD7"/>
    <w:rsid w:val="009F5F70"/>
    <w:rsid w:val="00A16677"/>
    <w:rsid w:val="00A21824"/>
    <w:rsid w:val="00A22CF8"/>
    <w:rsid w:val="00A22F04"/>
    <w:rsid w:val="00A2366E"/>
    <w:rsid w:val="00A25537"/>
    <w:rsid w:val="00A30640"/>
    <w:rsid w:val="00A31A9B"/>
    <w:rsid w:val="00A32992"/>
    <w:rsid w:val="00A3380F"/>
    <w:rsid w:val="00A34E23"/>
    <w:rsid w:val="00A47860"/>
    <w:rsid w:val="00A47C54"/>
    <w:rsid w:val="00A51010"/>
    <w:rsid w:val="00A52031"/>
    <w:rsid w:val="00A52390"/>
    <w:rsid w:val="00A53644"/>
    <w:rsid w:val="00A5788D"/>
    <w:rsid w:val="00A65C4D"/>
    <w:rsid w:val="00A65DD7"/>
    <w:rsid w:val="00A66A5C"/>
    <w:rsid w:val="00A66BBE"/>
    <w:rsid w:val="00A7299B"/>
    <w:rsid w:val="00A7643D"/>
    <w:rsid w:val="00A764BF"/>
    <w:rsid w:val="00A80D1B"/>
    <w:rsid w:val="00A90C44"/>
    <w:rsid w:val="00A93E52"/>
    <w:rsid w:val="00A96B27"/>
    <w:rsid w:val="00AA130E"/>
    <w:rsid w:val="00AA402B"/>
    <w:rsid w:val="00AA426C"/>
    <w:rsid w:val="00AA6EA5"/>
    <w:rsid w:val="00AB089D"/>
    <w:rsid w:val="00AB2746"/>
    <w:rsid w:val="00AC13BF"/>
    <w:rsid w:val="00AC4DD5"/>
    <w:rsid w:val="00AC62A1"/>
    <w:rsid w:val="00AC6586"/>
    <w:rsid w:val="00AC6E96"/>
    <w:rsid w:val="00AC7A3B"/>
    <w:rsid w:val="00AD06AB"/>
    <w:rsid w:val="00AD0AA9"/>
    <w:rsid w:val="00AD240D"/>
    <w:rsid w:val="00AD2593"/>
    <w:rsid w:val="00AD474F"/>
    <w:rsid w:val="00AE0E1F"/>
    <w:rsid w:val="00AE1EDB"/>
    <w:rsid w:val="00AE37A0"/>
    <w:rsid w:val="00AE4664"/>
    <w:rsid w:val="00AE7138"/>
    <w:rsid w:val="00AF576C"/>
    <w:rsid w:val="00B03B2D"/>
    <w:rsid w:val="00B050DA"/>
    <w:rsid w:val="00B056A6"/>
    <w:rsid w:val="00B105FC"/>
    <w:rsid w:val="00B14619"/>
    <w:rsid w:val="00B2014A"/>
    <w:rsid w:val="00B201E7"/>
    <w:rsid w:val="00B248A1"/>
    <w:rsid w:val="00B25E57"/>
    <w:rsid w:val="00B26E87"/>
    <w:rsid w:val="00B31A01"/>
    <w:rsid w:val="00B31EA5"/>
    <w:rsid w:val="00B337AF"/>
    <w:rsid w:val="00B36CB1"/>
    <w:rsid w:val="00B40267"/>
    <w:rsid w:val="00B43023"/>
    <w:rsid w:val="00B46911"/>
    <w:rsid w:val="00B4744F"/>
    <w:rsid w:val="00B47AC1"/>
    <w:rsid w:val="00B500C5"/>
    <w:rsid w:val="00B51C5E"/>
    <w:rsid w:val="00B51DB0"/>
    <w:rsid w:val="00B533E0"/>
    <w:rsid w:val="00B6218D"/>
    <w:rsid w:val="00B63E76"/>
    <w:rsid w:val="00B6515D"/>
    <w:rsid w:val="00B65A64"/>
    <w:rsid w:val="00B65F40"/>
    <w:rsid w:val="00B73395"/>
    <w:rsid w:val="00B75DBB"/>
    <w:rsid w:val="00B77302"/>
    <w:rsid w:val="00B8173B"/>
    <w:rsid w:val="00B81EC2"/>
    <w:rsid w:val="00B81FBB"/>
    <w:rsid w:val="00B87AA0"/>
    <w:rsid w:val="00B87F09"/>
    <w:rsid w:val="00B9194B"/>
    <w:rsid w:val="00BA0AD7"/>
    <w:rsid w:val="00BA492F"/>
    <w:rsid w:val="00BA7A83"/>
    <w:rsid w:val="00BB002B"/>
    <w:rsid w:val="00BB1DCF"/>
    <w:rsid w:val="00BB4F2E"/>
    <w:rsid w:val="00BB7CCE"/>
    <w:rsid w:val="00BC3CFA"/>
    <w:rsid w:val="00BC7AC4"/>
    <w:rsid w:val="00BC7C04"/>
    <w:rsid w:val="00BC7F50"/>
    <w:rsid w:val="00BD1427"/>
    <w:rsid w:val="00BD1D35"/>
    <w:rsid w:val="00BD4358"/>
    <w:rsid w:val="00BD69E6"/>
    <w:rsid w:val="00BD7B9D"/>
    <w:rsid w:val="00BE1DC5"/>
    <w:rsid w:val="00BE25AE"/>
    <w:rsid w:val="00BF00FB"/>
    <w:rsid w:val="00BF1184"/>
    <w:rsid w:val="00BF43EC"/>
    <w:rsid w:val="00BF7F0F"/>
    <w:rsid w:val="00C059AC"/>
    <w:rsid w:val="00C13389"/>
    <w:rsid w:val="00C145F8"/>
    <w:rsid w:val="00C15CCF"/>
    <w:rsid w:val="00C168D3"/>
    <w:rsid w:val="00C23382"/>
    <w:rsid w:val="00C23913"/>
    <w:rsid w:val="00C2572C"/>
    <w:rsid w:val="00C37B98"/>
    <w:rsid w:val="00C4083E"/>
    <w:rsid w:val="00C40D0C"/>
    <w:rsid w:val="00C412BA"/>
    <w:rsid w:val="00C41463"/>
    <w:rsid w:val="00C4184C"/>
    <w:rsid w:val="00C41C9E"/>
    <w:rsid w:val="00C448AC"/>
    <w:rsid w:val="00C5127C"/>
    <w:rsid w:val="00C5447F"/>
    <w:rsid w:val="00C54781"/>
    <w:rsid w:val="00C5534F"/>
    <w:rsid w:val="00C56653"/>
    <w:rsid w:val="00C61520"/>
    <w:rsid w:val="00C62255"/>
    <w:rsid w:val="00C631E3"/>
    <w:rsid w:val="00C64104"/>
    <w:rsid w:val="00C67283"/>
    <w:rsid w:val="00C7127B"/>
    <w:rsid w:val="00C72950"/>
    <w:rsid w:val="00C72988"/>
    <w:rsid w:val="00C73548"/>
    <w:rsid w:val="00C73E5E"/>
    <w:rsid w:val="00C755AC"/>
    <w:rsid w:val="00C75F35"/>
    <w:rsid w:val="00C7781B"/>
    <w:rsid w:val="00C807F8"/>
    <w:rsid w:val="00C8286F"/>
    <w:rsid w:val="00C82ABE"/>
    <w:rsid w:val="00C82DE5"/>
    <w:rsid w:val="00C902FC"/>
    <w:rsid w:val="00CA1234"/>
    <w:rsid w:val="00CA2686"/>
    <w:rsid w:val="00CA3EE9"/>
    <w:rsid w:val="00CA6175"/>
    <w:rsid w:val="00CA75B9"/>
    <w:rsid w:val="00CB0404"/>
    <w:rsid w:val="00CB1B86"/>
    <w:rsid w:val="00CB2F6F"/>
    <w:rsid w:val="00CB6E7A"/>
    <w:rsid w:val="00CC10BB"/>
    <w:rsid w:val="00CC2B7A"/>
    <w:rsid w:val="00CC2DC7"/>
    <w:rsid w:val="00CC4B56"/>
    <w:rsid w:val="00CD04D0"/>
    <w:rsid w:val="00CD32D5"/>
    <w:rsid w:val="00CD431F"/>
    <w:rsid w:val="00CD7330"/>
    <w:rsid w:val="00CE31F6"/>
    <w:rsid w:val="00CE32C8"/>
    <w:rsid w:val="00CE33C8"/>
    <w:rsid w:val="00CF4F2B"/>
    <w:rsid w:val="00CF50F6"/>
    <w:rsid w:val="00D0515F"/>
    <w:rsid w:val="00D15D59"/>
    <w:rsid w:val="00D15E11"/>
    <w:rsid w:val="00D16E58"/>
    <w:rsid w:val="00D23B84"/>
    <w:rsid w:val="00D35CB0"/>
    <w:rsid w:val="00D360C1"/>
    <w:rsid w:val="00D400B9"/>
    <w:rsid w:val="00D406EB"/>
    <w:rsid w:val="00D47302"/>
    <w:rsid w:val="00D50D45"/>
    <w:rsid w:val="00D50EC1"/>
    <w:rsid w:val="00D54383"/>
    <w:rsid w:val="00D56A8A"/>
    <w:rsid w:val="00D6037F"/>
    <w:rsid w:val="00D64D54"/>
    <w:rsid w:val="00D779B1"/>
    <w:rsid w:val="00D8127F"/>
    <w:rsid w:val="00D83311"/>
    <w:rsid w:val="00D83593"/>
    <w:rsid w:val="00D8554C"/>
    <w:rsid w:val="00D859E5"/>
    <w:rsid w:val="00D87103"/>
    <w:rsid w:val="00D9196E"/>
    <w:rsid w:val="00D922FB"/>
    <w:rsid w:val="00D96914"/>
    <w:rsid w:val="00DA7954"/>
    <w:rsid w:val="00DB0B6C"/>
    <w:rsid w:val="00DC1A77"/>
    <w:rsid w:val="00DC235C"/>
    <w:rsid w:val="00DC638A"/>
    <w:rsid w:val="00DC746E"/>
    <w:rsid w:val="00DD22F2"/>
    <w:rsid w:val="00DD4B58"/>
    <w:rsid w:val="00DD62C8"/>
    <w:rsid w:val="00DE45FC"/>
    <w:rsid w:val="00DE49FD"/>
    <w:rsid w:val="00DE4E0B"/>
    <w:rsid w:val="00DE73A4"/>
    <w:rsid w:val="00DE76DD"/>
    <w:rsid w:val="00DF043E"/>
    <w:rsid w:val="00DF17F8"/>
    <w:rsid w:val="00DF1D8C"/>
    <w:rsid w:val="00DF64A8"/>
    <w:rsid w:val="00DF7D22"/>
    <w:rsid w:val="00E10275"/>
    <w:rsid w:val="00E132BE"/>
    <w:rsid w:val="00E23259"/>
    <w:rsid w:val="00E23831"/>
    <w:rsid w:val="00E23BDD"/>
    <w:rsid w:val="00E25DE8"/>
    <w:rsid w:val="00E2638F"/>
    <w:rsid w:val="00E30532"/>
    <w:rsid w:val="00E35B18"/>
    <w:rsid w:val="00E3683C"/>
    <w:rsid w:val="00E40295"/>
    <w:rsid w:val="00E40F3F"/>
    <w:rsid w:val="00E42A20"/>
    <w:rsid w:val="00E442F1"/>
    <w:rsid w:val="00E4609C"/>
    <w:rsid w:val="00E513C5"/>
    <w:rsid w:val="00E53E80"/>
    <w:rsid w:val="00E556AF"/>
    <w:rsid w:val="00E6068E"/>
    <w:rsid w:val="00E61FED"/>
    <w:rsid w:val="00E63B98"/>
    <w:rsid w:val="00E729B3"/>
    <w:rsid w:val="00E730B8"/>
    <w:rsid w:val="00E75ED1"/>
    <w:rsid w:val="00E768FE"/>
    <w:rsid w:val="00E7712D"/>
    <w:rsid w:val="00E92011"/>
    <w:rsid w:val="00E92269"/>
    <w:rsid w:val="00E92888"/>
    <w:rsid w:val="00E96972"/>
    <w:rsid w:val="00E97D27"/>
    <w:rsid w:val="00EA29E5"/>
    <w:rsid w:val="00EA38A6"/>
    <w:rsid w:val="00EA4983"/>
    <w:rsid w:val="00EA6649"/>
    <w:rsid w:val="00EB047E"/>
    <w:rsid w:val="00EB05B5"/>
    <w:rsid w:val="00EB2BF7"/>
    <w:rsid w:val="00EB6356"/>
    <w:rsid w:val="00EB7145"/>
    <w:rsid w:val="00EC10C3"/>
    <w:rsid w:val="00EC13FB"/>
    <w:rsid w:val="00EC174E"/>
    <w:rsid w:val="00EC5039"/>
    <w:rsid w:val="00ED0445"/>
    <w:rsid w:val="00ED6F22"/>
    <w:rsid w:val="00EE100F"/>
    <w:rsid w:val="00EE67C7"/>
    <w:rsid w:val="00EF119F"/>
    <w:rsid w:val="00EF20F9"/>
    <w:rsid w:val="00EF60DA"/>
    <w:rsid w:val="00EF651D"/>
    <w:rsid w:val="00F127C8"/>
    <w:rsid w:val="00F12A8B"/>
    <w:rsid w:val="00F1337E"/>
    <w:rsid w:val="00F21079"/>
    <w:rsid w:val="00F236B2"/>
    <w:rsid w:val="00F30587"/>
    <w:rsid w:val="00F307D7"/>
    <w:rsid w:val="00F32CBB"/>
    <w:rsid w:val="00F333BA"/>
    <w:rsid w:val="00F3703F"/>
    <w:rsid w:val="00F37404"/>
    <w:rsid w:val="00F37D13"/>
    <w:rsid w:val="00F44579"/>
    <w:rsid w:val="00F45C3F"/>
    <w:rsid w:val="00F51FF9"/>
    <w:rsid w:val="00F53509"/>
    <w:rsid w:val="00F54E9D"/>
    <w:rsid w:val="00F609D3"/>
    <w:rsid w:val="00F61E50"/>
    <w:rsid w:val="00F63D14"/>
    <w:rsid w:val="00F72055"/>
    <w:rsid w:val="00F722F9"/>
    <w:rsid w:val="00F766C3"/>
    <w:rsid w:val="00F76FDB"/>
    <w:rsid w:val="00F816D3"/>
    <w:rsid w:val="00F82C1E"/>
    <w:rsid w:val="00F913E8"/>
    <w:rsid w:val="00F94A40"/>
    <w:rsid w:val="00F963F4"/>
    <w:rsid w:val="00F97778"/>
    <w:rsid w:val="00F97C6E"/>
    <w:rsid w:val="00FA613E"/>
    <w:rsid w:val="00FA6C95"/>
    <w:rsid w:val="00FA71D8"/>
    <w:rsid w:val="00FB00F4"/>
    <w:rsid w:val="00FB5006"/>
    <w:rsid w:val="00FB5B7E"/>
    <w:rsid w:val="00FC0CF4"/>
    <w:rsid w:val="00FC2AD5"/>
    <w:rsid w:val="00FC2B03"/>
    <w:rsid w:val="00FC3950"/>
    <w:rsid w:val="00FC5AC3"/>
    <w:rsid w:val="00FC6A78"/>
    <w:rsid w:val="00FD1B7E"/>
    <w:rsid w:val="00FD5DFF"/>
    <w:rsid w:val="00FD7F2A"/>
    <w:rsid w:val="00FE03F8"/>
    <w:rsid w:val="00FE17D4"/>
    <w:rsid w:val="00FE3F36"/>
    <w:rsid w:val="00FE51A2"/>
    <w:rsid w:val="00FE6B36"/>
    <w:rsid w:val="00FF163B"/>
    <w:rsid w:val="00FF3588"/>
    <w:rsid w:val="00FF4D37"/>
    <w:rsid w:val="00FF52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13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D406EB"/>
    <w:pPr>
      <w:tabs>
        <w:tab w:val="center" w:pos="4419"/>
        <w:tab w:val="right" w:pos="8838"/>
      </w:tabs>
    </w:pPr>
  </w:style>
  <w:style w:type="character" w:customStyle="1" w:styleId="PiedepginaCar">
    <w:name w:val="Pie de página Car"/>
    <w:basedOn w:val="Fuentedeprrafopredeter"/>
    <w:link w:val="Piedepgina"/>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78029C"/>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78029C"/>
    <w:pPr>
      <w:tabs>
        <w:tab w:val="left" w:pos="880"/>
        <w:tab w:val="right" w:pos="9356"/>
      </w:tabs>
      <w:spacing w:after="240" w:line="360"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nhideWhenUsed/>
    <w:rsid w:val="00E40F3F"/>
    <w:rPr>
      <w:sz w:val="20"/>
      <w:szCs w:val="20"/>
    </w:rPr>
  </w:style>
  <w:style w:type="character" w:customStyle="1" w:styleId="TextocomentarioCar">
    <w:name w:val="Texto comentario Car"/>
    <w:basedOn w:val="Fuentedeprrafopredeter"/>
    <w:link w:val="Textocomentario"/>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2">
    <w:name w:val="Plain Table 2"/>
    <w:basedOn w:val="Tablanormal"/>
    <w:uiPriority w:val="42"/>
    <w:rsid w:val="006C6F6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PHPDOCX1">
    <w:name w:val="Table Grid PHPDOCX1"/>
    <w:uiPriority w:val="59"/>
    <w:rsid w:val="00765C8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1">
    <w:name w:val="Plain Table 1"/>
    <w:basedOn w:val="Tablanormal"/>
    <w:uiPriority w:val="41"/>
    <w:rsid w:val="005960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basedOn w:val="Fuentedeprrafopredeter"/>
    <w:link w:val="Prrafodelista"/>
    <w:uiPriority w:val="34"/>
    <w:rsid w:val="0059607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96079"/>
  </w:style>
  <w:style w:type="paragraph" w:customStyle="1" w:styleId="Default">
    <w:name w:val="Default"/>
    <w:rsid w:val="00596079"/>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styleId="Textoindependiente2">
    <w:name w:val="Body Text 2"/>
    <w:basedOn w:val="Normal"/>
    <w:link w:val="Textoindependiente2Car"/>
    <w:rsid w:val="00596079"/>
    <w:pPr>
      <w:spacing w:after="120" w:line="480" w:lineRule="auto"/>
    </w:pPr>
    <w:rPr>
      <w:sz w:val="20"/>
      <w:szCs w:val="20"/>
      <w:lang w:val="es-MX"/>
    </w:rPr>
  </w:style>
  <w:style w:type="character" w:customStyle="1" w:styleId="Textoindependiente2Car">
    <w:name w:val="Texto independiente 2 Car"/>
    <w:basedOn w:val="Fuentedeprrafopredeter"/>
    <w:link w:val="Textoindependiente2"/>
    <w:rsid w:val="00596079"/>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semiHidden/>
    <w:unhideWhenUsed/>
    <w:rsid w:val="00596079"/>
    <w:rPr>
      <w:b/>
      <w:bCs/>
      <w:lang w:val="es-MX"/>
    </w:rPr>
  </w:style>
  <w:style w:type="character" w:customStyle="1" w:styleId="AsuntodelcomentarioCar">
    <w:name w:val="Asunto del comentario Car"/>
    <w:basedOn w:val="TextocomentarioCar"/>
    <w:link w:val="Asuntodelcomentario"/>
    <w:semiHidden/>
    <w:rsid w:val="00596079"/>
    <w:rPr>
      <w:rFonts w:ascii="Times New Roman" w:eastAsia="Times New Roman" w:hAnsi="Times New Roman" w:cs="Times New Roman"/>
      <w:b/>
      <w:bCs/>
      <w:sz w:val="20"/>
      <w:szCs w:val="20"/>
      <w:lang w:val="es-ES" w:eastAsia="es-ES"/>
    </w:rPr>
  </w:style>
  <w:style w:type="character" w:customStyle="1" w:styleId="cf01">
    <w:name w:val="cf01"/>
    <w:basedOn w:val="Fuentedeprrafopredeter"/>
    <w:rsid w:val="00AC13BF"/>
    <w:rPr>
      <w:rFonts w:ascii="Segoe UI" w:hAnsi="Segoe UI" w:cs="Segoe UI" w:hint="default"/>
      <w:color w:val="111111"/>
      <w:sz w:val="18"/>
      <w:szCs w:val="18"/>
    </w:rPr>
  </w:style>
  <w:style w:type="paragraph" w:customStyle="1" w:styleId="pf0">
    <w:name w:val="pf0"/>
    <w:basedOn w:val="Normal"/>
    <w:rsid w:val="00AC13BF"/>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953704">
      <w:bodyDiv w:val="1"/>
      <w:marLeft w:val="0"/>
      <w:marRight w:val="0"/>
      <w:marTop w:val="0"/>
      <w:marBottom w:val="0"/>
      <w:divBdr>
        <w:top w:val="none" w:sz="0" w:space="0" w:color="auto"/>
        <w:left w:val="none" w:sz="0" w:space="0" w:color="auto"/>
        <w:bottom w:val="none" w:sz="0" w:space="0" w:color="auto"/>
        <w:right w:val="none" w:sz="0" w:space="0" w:color="auto"/>
      </w:divBdr>
    </w:div>
    <w:div w:id="317466624">
      <w:bodyDiv w:val="1"/>
      <w:marLeft w:val="0"/>
      <w:marRight w:val="0"/>
      <w:marTop w:val="0"/>
      <w:marBottom w:val="0"/>
      <w:divBdr>
        <w:top w:val="none" w:sz="0" w:space="0" w:color="auto"/>
        <w:left w:val="none" w:sz="0" w:space="0" w:color="auto"/>
        <w:bottom w:val="none" w:sz="0" w:space="0" w:color="auto"/>
        <w:right w:val="none" w:sz="0" w:space="0" w:color="auto"/>
      </w:divBdr>
    </w:div>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581110579">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5EE87-3385-4379-87E0-BD27B7449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4417</TotalTime>
  <Pages>1</Pages>
  <Words>3534</Words>
  <Characters>19438</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Arlin Edmundo Muñoz Ancona</cp:lastModifiedBy>
  <cp:revision>225</cp:revision>
  <cp:lastPrinted>2024-06-19T15:37:00Z</cp:lastPrinted>
  <dcterms:created xsi:type="dcterms:W3CDTF">2020-10-17T20:44:00Z</dcterms:created>
  <dcterms:modified xsi:type="dcterms:W3CDTF">2024-06-19T15:37:00Z</dcterms:modified>
</cp:coreProperties>
</file>