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25" w:rsidRPr="001B2F25" w:rsidRDefault="001B2F25" w:rsidP="001B2F25">
      <w:p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 xml:space="preserve">En la Ciudad de </w:t>
      </w:r>
      <w:r w:rsidR="008C1A87">
        <w:rPr>
          <w:rFonts w:ascii="Arial" w:eastAsia="Times New Roman" w:hAnsi="Arial" w:cs="Arial"/>
          <w:color w:val="FF0000"/>
          <w:sz w:val="24"/>
          <w:szCs w:val="24"/>
          <w:lang w:val="es-ES_tradnl" w:eastAsia="es-ES"/>
        </w:rPr>
        <w:t>(3)</w:t>
      </w:r>
      <w:r w:rsidRPr="001B2F25">
        <w:rPr>
          <w:rFonts w:ascii="Arial" w:eastAsia="Times New Roman" w:hAnsi="Arial" w:cs="Arial"/>
          <w:sz w:val="24"/>
          <w:szCs w:val="24"/>
          <w:lang w:val="es-ES_tradnl" w:eastAsia="es-ES"/>
        </w:rPr>
        <w:t xml:space="preserve">, Municipio de </w:t>
      </w:r>
      <w:r w:rsidR="008C1A87">
        <w:rPr>
          <w:rFonts w:ascii="Arial" w:eastAsia="Times New Roman" w:hAnsi="Arial" w:cs="Arial"/>
          <w:color w:val="FF0000"/>
          <w:sz w:val="24"/>
          <w:szCs w:val="24"/>
          <w:lang w:val="es-ES_tradnl" w:eastAsia="es-ES"/>
        </w:rPr>
        <w:t>(4)</w:t>
      </w:r>
      <w:r w:rsidRPr="001B2F25">
        <w:rPr>
          <w:rFonts w:ascii="Arial" w:eastAsia="Times New Roman" w:hAnsi="Arial" w:cs="Arial"/>
          <w:sz w:val="24"/>
          <w:szCs w:val="24"/>
          <w:lang w:val="es-ES_tradnl" w:eastAsia="es-ES"/>
        </w:rPr>
        <w:t xml:space="preserve">, Quintana Roo, siendo las </w:t>
      </w:r>
      <w:r w:rsidR="006E0D29">
        <w:rPr>
          <w:rFonts w:ascii="Arial" w:eastAsia="Times New Roman" w:hAnsi="Arial" w:cs="Arial"/>
          <w:color w:val="FF0000"/>
          <w:sz w:val="24"/>
          <w:szCs w:val="24"/>
          <w:lang w:val="es-ES_tradnl" w:eastAsia="es-ES"/>
        </w:rPr>
        <w:t>(5)</w:t>
      </w:r>
      <w:r w:rsidRPr="001B2F25">
        <w:rPr>
          <w:rFonts w:ascii="Arial" w:eastAsia="Times New Roman" w:hAnsi="Arial" w:cs="Arial"/>
          <w:sz w:val="24"/>
          <w:szCs w:val="24"/>
          <w:lang w:val="es-ES_tradnl" w:eastAsia="es-ES"/>
        </w:rPr>
        <w:t xml:space="preserve"> horas del día </w:t>
      </w:r>
      <w:r w:rsidR="006E0D29">
        <w:rPr>
          <w:rFonts w:ascii="Arial" w:eastAsia="Times New Roman" w:hAnsi="Arial" w:cs="Arial"/>
          <w:color w:val="FF0000"/>
          <w:sz w:val="24"/>
          <w:szCs w:val="24"/>
          <w:lang w:val="es-ES_tradnl" w:eastAsia="es-ES"/>
        </w:rPr>
        <w:t xml:space="preserve">(5) </w:t>
      </w:r>
      <w:r w:rsidRPr="001B2F25">
        <w:rPr>
          <w:rFonts w:ascii="Arial" w:eastAsia="Times New Roman" w:hAnsi="Arial" w:cs="Arial"/>
          <w:sz w:val="24"/>
          <w:szCs w:val="24"/>
          <w:lang w:val="es-ES_tradnl" w:eastAsia="es-ES"/>
        </w:rPr>
        <w:t xml:space="preserve">de </w:t>
      </w:r>
      <w:r w:rsidR="006E0D29">
        <w:rPr>
          <w:rFonts w:ascii="Arial" w:eastAsia="Times New Roman" w:hAnsi="Arial" w:cs="Arial"/>
          <w:color w:val="FF0000"/>
          <w:sz w:val="24"/>
          <w:szCs w:val="24"/>
          <w:lang w:val="es-ES_tradnl" w:eastAsia="es-ES"/>
        </w:rPr>
        <w:t>(5)</w:t>
      </w:r>
      <w:r w:rsidRPr="001B2F25">
        <w:rPr>
          <w:rFonts w:ascii="Arial" w:eastAsia="Times New Roman" w:hAnsi="Arial" w:cs="Arial"/>
          <w:color w:val="FF0000"/>
          <w:sz w:val="24"/>
          <w:szCs w:val="24"/>
          <w:lang w:val="es-ES_tradnl" w:eastAsia="es-ES"/>
        </w:rPr>
        <w:t xml:space="preserve"> </w:t>
      </w:r>
      <w:r w:rsidRPr="001B2F25">
        <w:rPr>
          <w:rFonts w:ascii="Arial" w:eastAsia="Times New Roman" w:hAnsi="Arial" w:cs="Arial"/>
          <w:sz w:val="24"/>
          <w:szCs w:val="24"/>
          <w:lang w:val="es-ES_tradnl" w:eastAsia="es-ES"/>
        </w:rPr>
        <w:t xml:space="preserve">del año </w:t>
      </w:r>
      <w:r w:rsidR="006E0D29">
        <w:rPr>
          <w:rFonts w:ascii="Arial" w:eastAsia="Times New Roman" w:hAnsi="Arial" w:cs="Arial"/>
          <w:color w:val="FF0000"/>
          <w:sz w:val="24"/>
          <w:szCs w:val="24"/>
          <w:lang w:val="es-ES_tradnl" w:eastAsia="es-ES"/>
        </w:rPr>
        <w:t>(5)</w:t>
      </w:r>
      <w:r w:rsidRPr="001B2F25">
        <w:rPr>
          <w:rFonts w:ascii="Arial" w:eastAsia="Times New Roman" w:hAnsi="Arial" w:cs="Arial"/>
          <w:sz w:val="24"/>
          <w:szCs w:val="24"/>
          <w:lang w:val="es-ES_tradnl" w:eastAsia="es-ES"/>
        </w:rPr>
        <w:t xml:space="preserve">, ubicados en el local que ocupa las oficinas de la </w:t>
      </w:r>
      <w:r w:rsidR="00C0268E">
        <w:rPr>
          <w:rFonts w:ascii="Arial" w:eastAsia="Times New Roman" w:hAnsi="Arial" w:cs="Arial"/>
          <w:color w:val="FF0000"/>
          <w:sz w:val="24"/>
          <w:szCs w:val="24"/>
          <w:lang w:val="es-ES_tradnl" w:eastAsia="es-ES"/>
        </w:rPr>
        <w:t>(1)</w:t>
      </w:r>
      <w:r w:rsidRPr="001B2F25">
        <w:rPr>
          <w:rFonts w:ascii="Arial" w:eastAsia="Times New Roman" w:hAnsi="Arial" w:cs="Arial"/>
          <w:sz w:val="24"/>
          <w:szCs w:val="24"/>
          <w:lang w:val="es-ES_tradnl" w:eastAsia="es-ES"/>
        </w:rPr>
        <w:t xml:space="preserve"> del Estado de Quintana Roo, ubicado en la </w:t>
      </w:r>
      <w:r w:rsidR="00C0268E">
        <w:rPr>
          <w:rFonts w:ascii="Arial" w:eastAsia="Times New Roman" w:hAnsi="Arial" w:cs="Arial"/>
          <w:color w:val="FF0000"/>
          <w:sz w:val="24"/>
          <w:szCs w:val="24"/>
          <w:lang w:val="es-ES_tradnl" w:eastAsia="es-ES"/>
        </w:rPr>
        <w:t>(6)</w:t>
      </w:r>
      <w:r w:rsidRPr="001B2F25">
        <w:rPr>
          <w:rFonts w:ascii="Arial" w:eastAsia="Times New Roman" w:hAnsi="Arial" w:cs="Arial"/>
          <w:sz w:val="24"/>
          <w:szCs w:val="24"/>
          <w:lang w:val="es-ES_tradnl" w:eastAsia="es-ES"/>
        </w:rPr>
        <w:t xml:space="preserve"> número </w:t>
      </w:r>
      <w:r w:rsidR="00C0268E">
        <w:rPr>
          <w:rFonts w:ascii="Arial" w:eastAsia="Times New Roman" w:hAnsi="Arial" w:cs="Arial"/>
          <w:color w:val="FF0000"/>
          <w:sz w:val="24"/>
          <w:szCs w:val="24"/>
          <w:lang w:val="es-ES_tradnl" w:eastAsia="es-ES"/>
        </w:rPr>
        <w:t>(6)</w:t>
      </w:r>
      <w:r w:rsidRPr="001B2F25">
        <w:rPr>
          <w:rFonts w:ascii="Arial" w:eastAsia="Times New Roman" w:hAnsi="Arial" w:cs="Arial"/>
          <w:sz w:val="24"/>
          <w:szCs w:val="24"/>
          <w:lang w:val="es-ES_tradnl" w:eastAsia="es-ES"/>
        </w:rPr>
        <w:t xml:space="preserve">, entre </w:t>
      </w:r>
      <w:r w:rsidR="00C0268E">
        <w:rPr>
          <w:rFonts w:ascii="Arial" w:eastAsia="Times New Roman" w:hAnsi="Arial" w:cs="Arial"/>
          <w:color w:val="FF0000"/>
          <w:sz w:val="24"/>
          <w:szCs w:val="24"/>
          <w:lang w:val="es-ES_tradnl" w:eastAsia="es-ES"/>
        </w:rPr>
        <w:t>(6)</w:t>
      </w:r>
      <w:r w:rsidRPr="001B2F25">
        <w:rPr>
          <w:rFonts w:ascii="Arial" w:eastAsia="Times New Roman" w:hAnsi="Arial" w:cs="Arial"/>
          <w:color w:val="FF0000"/>
          <w:sz w:val="24"/>
          <w:szCs w:val="24"/>
          <w:lang w:val="es-ES_tradnl" w:eastAsia="es-ES"/>
        </w:rPr>
        <w:t xml:space="preserve"> </w:t>
      </w:r>
      <w:r w:rsidRPr="001B2F25">
        <w:rPr>
          <w:rFonts w:ascii="Arial" w:eastAsia="Times New Roman" w:hAnsi="Arial" w:cs="Arial"/>
          <w:sz w:val="24"/>
          <w:szCs w:val="24"/>
          <w:lang w:val="es-ES_tradnl" w:eastAsia="es-ES"/>
        </w:rPr>
        <w:t xml:space="preserve">y </w:t>
      </w:r>
      <w:r w:rsidR="00C0268E">
        <w:rPr>
          <w:rFonts w:ascii="Arial" w:eastAsia="Times New Roman" w:hAnsi="Arial" w:cs="Arial"/>
          <w:color w:val="FF0000"/>
          <w:sz w:val="24"/>
          <w:szCs w:val="24"/>
          <w:lang w:val="es-ES_tradnl" w:eastAsia="es-ES"/>
        </w:rPr>
        <w:t>(6)</w:t>
      </w:r>
      <w:r w:rsidRPr="001B2F25">
        <w:rPr>
          <w:rFonts w:ascii="Arial" w:eastAsia="Times New Roman" w:hAnsi="Arial" w:cs="Arial"/>
          <w:sz w:val="24"/>
          <w:szCs w:val="24"/>
          <w:lang w:val="es-ES_tradnl" w:eastAsia="es-ES"/>
        </w:rPr>
        <w:t xml:space="preserve">, en la colonia </w:t>
      </w:r>
      <w:r w:rsidR="0036512E">
        <w:rPr>
          <w:rFonts w:ascii="Arial" w:eastAsia="Times New Roman" w:hAnsi="Arial" w:cs="Arial"/>
          <w:color w:val="FF0000"/>
          <w:sz w:val="24"/>
          <w:szCs w:val="24"/>
          <w:lang w:val="es-ES_tradnl" w:eastAsia="es-ES"/>
        </w:rPr>
        <w:t>(6)</w:t>
      </w:r>
      <w:r w:rsidRPr="001B2F25">
        <w:rPr>
          <w:rFonts w:ascii="Arial" w:eastAsia="Times New Roman" w:hAnsi="Arial" w:cs="Arial"/>
          <w:sz w:val="24"/>
          <w:szCs w:val="24"/>
          <w:lang w:val="es-ES_tradnl" w:eastAsia="es-ES"/>
        </w:rPr>
        <w:t>,</w:t>
      </w:r>
      <w:r w:rsidR="0072454F">
        <w:rPr>
          <w:rFonts w:ascii="Arial" w:eastAsia="Times New Roman" w:hAnsi="Arial" w:cs="Arial"/>
          <w:sz w:val="24"/>
          <w:szCs w:val="24"/>
          <w:lang w:val="es-ES_tradnl" w:eastAsia="es-ES"/>
        </w:rPr>
        <w:t xml:space="preserve"> código postal </w:t>
      </w:r>
      <w:r w:rsidR="0072454F" w:rsidRPr="0072454F">
        <w:rPr>
          <w:rFonts w:ascii="Arial" w:eastAsia="Times New Roman" w:hAnsi="Arial" w:cs="Arial"/>
          <w:color w:val="FF0000"/>
          <w:sz w:val="24"/>
          <w:szCs w:val="24"/>
          <w:lang w:val="es-ES_tradnl" w:eastAsia="es-ES"/>
        </w:rPr>
        <w:t>(6)</w:t>
      </w:r>
      <w:r w:rsidRPr="0072454F">
        <w:rPr>
          <w:rFonts w:ascii="Arial" w:eastAsia="Times New Roman" w:hAnsi="Arial" w:cs="Arial"/>
          <w:color w:val="FF0000"/>
          <w:sz w:val="24"/>
          <w:szCs w:val="24"/>
          <w:lang w:val="es-ES_tradnl" w:eastAsia="es-ES"/>
        </w:rPr>
        <w:t xml:space="preserve"> </w:t>
      </w:r>
      <w:r w:rsidR="007B6582">
        <w:rPr>
          <w:rFonts w:ascii="Arial" w:eastAsia="Times New Roman" w:hAnsi="Arial" w:cs="Arial"/>
          <w:sz w:val="24"/>
          <w:szCs w:val="24"/>
          <w:lang w:val="es-ES_tradnl" w:eastAsia="es-ES"/>
        </w:rPr>
        <w:t>con el objeto de levantar</w:t>
      </w:r>
      <w:r w:rsidR="007B6582" w:rsidRPr="007B6582">
        <w:rPr>
          <w:rFonts w:ascii="Arial" w:eastAsia="Times New Roman" w:hAnsi="Arial" w:cs="Arial"/>
          <w:sz w:val="24"/>
          <w:szCs w:val="24"/>
          <w:lang w:val="es-ES_tradnl" w:eastAsia="es-ES"/>
        </w:rPr>
        <w:t xml:space="preserve"> el Acta de Verificación y Validación</w:t>
      </w:r>
      <w:r w:rsidR="007B6582">
        <w:rPr>
          <w:rFonts w:ascii="Arial" w:eastAsia="Times New Roman" w:hAnsi="Arial" w:cs="Arial"/>
          <w:sz w:val="24"/>
          <w:szCs w:val="24"/>
          <w:lang w:val="es-ES_tradnl" w:eastAsia="es-ES"/>
        </w:rPr>
        <w:t xml:space="preserve"> correspondiente</w:t>
      </w:r>
      <w:r w:rsidR="00B77C07">
        <w:rPr>
          <w:rFonts w:ascii="Arial" w:eastAsia="Times New Roman" w:hAnsi="Arial" w:cs="Arial"/>
          <w:sz w:val="24"/>
          <w:szCs w:val="24"/>
          <w:lang w:val="es-ES_tradnl" w:eastAsia="es-ES"/>
        </w:rPr>
        <w:t xml:space="preserve"> </w:t>
      </w:r>
      <w:r w:rsidRPr="001B2F25">
        <w:rPr>
          <w:rFonts w:ascii="Arial" w:eastAsia="Times New Roman" w:hAnsi="Arial" w:cs="Arial"/>
          <w:sz w:val="24"/>
          <w:szCs w:val="24"/>
          <w:lang w:val="es-ES_tradnl" w:eastAsia="es-ES"/>
        </w:rPr>
        <w:t>de conformidad al artículo 64</w:t>
      </w:r>
      <w:r w:rsidR="007B6582">
        <w:rPr>
          <w:rFonts w:ascii="Arial" w:eastAsia="Times New Roman" w:hAnsi="Arial" w:cs="Arial"/>
          <w:sz w:val="24"/>
          <w:szCs w:val="24"/>
          <w:lang w:val="es-ES_tradnl" w:eastAsia="es-ES"/>
        </w:rPr>
        <w:t>,</w:t>
      </w:r>
      <w:r w:rsidRPr="001B2F25">
        <w:rPr>
          <w:rFonts w:ascii="Arial" w:eastAsia="Times New Roman" w:hAnsi="Arial" w:cs="Arial"/>
          <w:sz w:val="24"/>
          <w:szCs w:val="24"/>
          <w:lang w:val="es-ES_tradnl" w:eastAsia="es-ES"/>
        </w:rPr>
        <w:t xml:space="preserve"> </w:t>
      </w:r>
      <w:r w:rsidR="007B6582">
        <w:rPr>
          <w:rFonts w:ascii="Arial" w:eastAsia="Times New Roman" w:hAnsi="Arial" w:cs="Arial"/>
          <w:sz w:val="24"/>
          <w:szCs w:val="24"/>
          <w:lang w:val="es-ES_tradnl" w:eastAsia="es-ES"/>
        </w:rPr>
        <w:t>en su último</w:t>
      </w:r>
      <w:r w:rsidRPr="001B2F25">
        <w:rPr>
          <w:rFonts w:ascii="Arial" w:eastAsia="Times New Roman" w:hAnsi="Arial" w:cs="Arial"/>
          <w:sz w:val="24"/>
          <w:szCs w:val="24"/>
          <w:lang w:val="es-ES_tradnl" w:eastAsia="es-ES"/>
        </w:rPr>
        <w:t xml:space="preserve"> párrafo</w:t>
      </w:r>
      <w:r w:rsidR="007B6582">
        <w:rPr>
          <w:rFonts w:ascii="Arial" w:eastAsia="Times New Roman" w:hAnsi="Arial" w:cs="Arial"/>
          <w:sz w:val="24"/>
          <w:szCs w:val="24"/>
          <w:lang w:val="es-ES_tradnl" w:eastAsia="es-ES"/>
        </w:rPr>
        <w:t>,</w:t>
      </w:r>
      <w:r w:rsidRPr="001B2F25">
        <w:rPr>
          <w:rFonts w:ascii="Arial" w:eastAsia="Times New Roman" w:hAnsi="Arial" w:cs="Arial"/>
          <w:sz w:val="24"/>
          <w:szCs w:val="24"/>
          <w:lang w:val="es-ES_tradnl" w:eastAsia="es-ES"/>
        </w:rPr>
        <w:t xml:space="preserve"> de la Ley de Entrega y Recepción de los Poderes Públicos, Ayuntamientos, Órganos Públicos Autónomos y de las Entidades de la Administración Pública Paraestatal del Estado de Quintana Roo,</w:t>
      </w:r>
      <w:r w:rsidR="00B77C07" w:rsidRPr="00B77C07">
        <w:rPr>
          <w:rFonts w:ascii="Arial" w:eastAsia="Times New Roman" w:hAnsi="Arial" w:cs="Arial"/>
          <w:sz w:val="24"/>
          <w:szCs w:val="24"/>
          <w:lang w:val="es-ES_tradnl" w:eastAsia="es-ES"/>
        </w:rPr>
        <w:t xml:space="preserve"> </w:t>
      </w:r>
      <w:r w:rsidR="00B77C07">
        <w:rPr>
          <w:rFonts w:ascii="Arial" w:eastAsia="Times New Roman" w:hAnsi="Arial" w:cs="Arial"/>
          <w:sz w:val="24"/>
          <w:szCs w:val="24"/>
          <w:lang w:val="es-ES_tradnl" w:eastAsia="es-ES"/>
        </w:rPr>
        <w:t>se encuentran presentes en este acto</w:t>
      </w:r>
      <w:r w:rsidRPr="001B2F25">
        <w:rPr>
          <w:rFonts w:ascii="Arial" w:eastAsia="Times New Roman" w:hAnsi="Arial" w:cs="Arial"/>
          <w:sz w:val="24"/>
          <w:szCs w:val="24"/>
          <w:lang w:val="es-ES_tradnl" w:eastAsia="es-ES"/>
        </w:rPr>
        <w:t xml:space="preserve"> los siguientes Servidores Públicos:- - - - - - - - - - - - - - - - - - - - - - - - - - - - - - - - - - - - - - - - - - - - - - - - - - - - - - - - - - - - -</w:t>
      </w:r>
      <w:r w:rsidR="00490645">
        <w:rPr>
          <w:rFonts w:ascii="Arial" w:eastAsia="Times New Roman" w:hAnsi="Arial" w:cs="Arial"/>
          <w:sz w:val="24"/>
          <w:szCs w:val="24"/>
          <w:lang w:val="es-ES_tradnl" w:eastAsia="es-ES"/>
        </w:rPr>
        <w:t xml:space="preserve"> - - - - - - - - - - - - - - - - - - - - - -</w:t>
      </w:r>
      <w:r w:rsidR="00B77C07">
        <w:rPr>
          <w:rFonts w:ascii="Arial" w:eastAsia="Times New Roman" w:hAnsi="Arial" w:cs="Arial"/>
          <w:sz w:val="24"/>
          <w:szCs w:val="24"/>
          <w:lang w:val="es-ES_tradnl" w:eastAsia="es-ES"/>
        </w:rPr>
        <w:t xml:space="preserve"> </w:t>
      </w:r>
      <w:r w:rsidR="00B77C07" w:rsidRPr="001B2F25">
        <w:rPr>
          <w:rFonts w:ascii="Arial" w:eastAsia="Times New Roman" w:hAnsi="Arial" w:cs="Arial"/>
          <w:sz w:val="24"/>
          <w:szCs w:val="24"/>
          <w:lang w:val="es-ES_tradnl" w:eastAsia="es-ES"/>
        </w:rPr>
        <w:t>- - - - - - -</w:t>
      </w:r>
      <w:r w:rsidR="00B77C07">
        <w:rPr>
          <w:rFonts w:ascii="Arial" w:eastAsia="Times New Roman" w:hAnsi="Arial" w:cs="Arial"/>
          <w:sz w:val="24"/>
          <w:szCs w:val="24"/>
          <w:lang w:val="es-ES_tradnl" w:eastAsia="es-ES"/>
        </w:rPr>
        <w:t xml:space="preserve"> - - - - - - - - - - - - - - - - - - - - - - - - -</w:t>
      </w:r>
    </w:p>
    <w:p w:rsidR="001B2F25" w:rsidRPr="001B2F25" w:rsidRDefault="001B2F25" w:rsidP="001B2F25">
      <w:pPr>
        <w:numPr>
          <w:ilvl w:val="0"/>
          <w:numId w:val="7"/>
        </w:num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 xml:space="preserve">El C. </w:t>
      </w:r>
      <w:r w:rsidR="00D90BE9">
        <w:rPr>
          <w:rFonts w:ascii="Arial" w:eastAsia="Times New Roman" w:hAnsi="Arial" w:cs="Arial"/>
          <w:color w:val="FF0000"/>
          <w:sz w:val="24"/>
          <w:szCs w:val="24"/>
          <w:lang w:val="es-ES_tradnl" w:eastAsia="es-ES"/>
        </w:rPr>
        <w:t>(7)</w:t>
      </w:r>
      <w:r w:rsidRPr="001B2F25">
        <w:rPr>
          <w:rFonts w:ascii="Arial" w:eastAsia="Times New Roman" w:hAnsi="Arial" w:cs="Arial"/>
          <w:sz w:val="24"/>
          <w:szCs w:val="24"/>
          <w:lang w:val="es-ES_tradnl" w:eastAsia="es-ES"/>
        </w:rPr>
        <w:t xml:space="preserve">, </w:t>
      </w:r>
      <w:r w:rsidR="00D90BE9">
        <w:rPr>
          <w:rFonts w:ascii="Arial" w:eastAsia="Times New Roman" w:hAnsi="Arial" w:cs="Arial"/>
          <w:color w:val="FF0000"/>
          <w:sz w:val="24"/>
          <w:szCs w:val="24"/>
          <w:lang w:val="es-ES_tradnl" w:eastAsia="es-ES"/>
        </w:rPr>
        <w:t>(7</w:t>
      </w:r>
      <w:r w:rsidR="00B00754" w:rsidRPr="00B00754">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xml:space="preserve">, </w:t>
      </w:r>
      <w:r w:rsidR="00B00754" w:rsidRPr="001B2F25">
        <w:rPr>
          <w:rFonts w:ascii="Arial" w:eastAsia="Times New Roman" w:hAnsi="Arial" w:cs="Arial"/>
          <w:sz w:val="24"/>
          <w:szCs w:val="24"/>
          <w:lang w:val="es-ES_tradnl" w:eastAsia="es-ES"/>
        </w:rPr>
        <w:t>(</w:t>
      </w:r>
      <w:r w:rsidR="00915A16">
        <w:rPr>
          <w:rFonts w:ascii="Arial" w:eastAsia="Times New Roman" w:hAnsi="Arial" w:cs="Arial"/>
          <w:sz w:val="24"/>
          <w:szCs w:val="24"/>
          <w:lang w:val="es-ES_tradnl" w:eastAsia="es-ES"/>
        </w:rPr>
        <w:t>Titular del Ente Público que recibe</w:t>
      </w:r>
      <w:r w:rsidR="00B00754" w:rsidRPr="001B2F25">
        <w:rPr>
          <w:rFonts w:ascii="Arial" w:eastAsia="Times New Roman" w:hAnsi="Arial" w:cs="Arial"/>
          <w:sz w:val="24"/>
          <w:szCs w:val="24"/>
          <w:lang w:val="es-ES_tradnl" w:eastAsia="es-ES"/>
        </w:rPr>
        <w:t>)</w:t>
      </w:r>
      <w:r w:rsidR="00B00754">
        <w:rPr>
          <w:rFonts w:ascii="Arial" w:eastAsia="Times New Roman" w:hAnsi="Arial" w:cs="Arial"/>
          <w:sz w:val="24"/>
          <w:szCs w:val="24"/>
          <w:lang w:val="es-ES_tradnl" w:eastAsia="es-ES"/>
        </w:rPr>
        <w:t xml:space="preserve"> </w:t>
      </w:r>
      <w:r w:rsidRPr="001B2F25">
        <w:rPr>
          <w:rFonts w:ascii="Arial" w:eastAsia="Times New Roman" w:hAnsi="Arial" w:cs="Arial"/>
          <w:sz w:val="24"/>
          <w:szCs w:val="24"/>
          <w:lang w:val="es-ES_tradnl" w:eastAsia="es-ES"/>
        </w:rPr>
        <w:t xml:space="preserve">quien se identifica con su </w:t>
      </w:r>
      <w:r w:rsidR="00E47B78" w:rsidRPr="00953A18">
        <w:rPr>
          <w:rFonts w:ascii="Arial" w:eastAsia="Times New Roman" w:hAnsi="Arial" w:cs="Arial"/>
          <w:color w:val="FF0000"/>
          <w:sz w:val="24"/>
          <w:szCs w:val="24"/>
          <w:lang w:val="es-ES_tradnl" w:eastAsia="es-ES"/>
        </w:rPr>
        <w:t>(7</w:t>
      </w:r>
      <w:r w:rsidR="00E1010A" w:rsidRPr="00953A18">
        <w:rPr>
          <w:rFonts w:ascii="Arial" w:eastAsia="Times New Roman" w:hAnsi="Arial" w:cs="Arial"/>
          <w:color w:val="FF0000"/>
          <w:sz w:val="24"/>
          <w:szCs w:val="24"/>
          <w:lang w:val="es-ES_tradnl" w:eastAsia="es-ES"/>
        </w:rPr>
        <w:t>)</w:t>
      </w:r>
      <w:r w:rsidRPr="00E1010A">
        <w:rPr>
          <w:rFonts w:ascii="Arial" w:eastAsia="Times New Roman" w:hAnsi="Arial" w:cs="Arial"/>
          <w:color w:val="FF0000"/>
          <w:sz w:val="24"/>
          <w:szCs w:val="24"/>
          <w:lang w:val="es-ES_tradnl" w:eastAsia="es-ES"/>
        </w:rPr>
        <w:t xml:space="preserve"> </w:t>
      </w:r>
      <w:r w:rsidRPr="001B2F25">
        <w:rPr>
          <w:rFonts w:ascii="Arial" w:eastAsia="Times New Roman" w:hAnsi="Arial" w:cs="Arial"/>
          <w:sz w:val="24"/>
          <w:szCs w:val="24"/>
          <w:lang w:val="es-ES_tradnl" w:eastAsia="es-ES"/>
        </w:rPr>
        <w:t xml:space="preserve">expedida por el </w:t>
      </w:r>
      <w:r w:rsidR="00E47B78" w:rsidRPr="00953A18">
        <w:rPr>
          <w:rFonts w:ascii="Arial" w:eastAsia="Times New Roman" w:hAnsi="Arial" w:cs="Arial"/>
          <w:color w:val="FF0000"/>
          <w:sz w:val="24"/>
          <w:szCs w:val="24"/>
          <w:lang w:val="es-ES_tradnl" w:eastAsia="es-ES"/>
        </w:rPr>
        <w:t>(7</w:t>
      </w:r>
      <w:r w:rsidR="00E1010A" w:rsidRPr="00953A18">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xml:space="preserve"> número </w:t>
      </w:r>
      <w:r w:rsidR="00E1010A" w:rsidRPr="00953A18">
        <w:rPr>
          <w:rFonts w:ascii="Arial" w:eastAsia="Times New Roman" w:hAnsi="Arial" w:cs="Arial"/>
          <w:color w:val="FF0000"/>
          <w:sz w:val="24"/>
          <w:szCs w:val="24"/>
          <w:lang w:val="es-ES_tradnl" w:eastAsia="es-ES"/>
        </w:rPr>
        <w:t>(</w:t>
      </w:r>
      <w:r w:rsidR="00E47B78" w:rsidRPr="00953A18">
        <w:rPr>
          <w:rFonts w:ascii="Arial" w:eastAsia="Times New Roman" w:hAnsi="Arial" w:cs="Arial"/>
          <w:color w:val="FF0000"/>
          <w:sz w:val="24"/>
          <w:szCs w:val="24"/>
          <w:lang w:val="es-ES_tradnl" w:eastAsia="es-ES"/>
        </w:rPr>
        <w:t>7</w:t>
      </w:r>
      <w:r w:rsidR="00E1010A" w:rsidRPr="00953A18">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xml:space="preserve">; - - - - - - - - - - - - - - </w:t>
      </w:r>
      <w:r w:rsidR="00E47B78">
        <w:rPr>
          <w:rFonts w:ascii="Arial" w:eastAsia="Times New Roman" w:hAnsi="Arial" w:cs="Arial"/>
          <w:sz w:val="24"/>
          <w:szCs w:val="24"/>
          <w:lang w:val="es-ES_tradnl" w:eastAsia="es-ES"/>
        </w:rPr>
        <w:t xml:space="preserve">- - - - - - - - - - - - - - - - - - - - - - - - - </w:t>
      </w:r>
      <w:r w:rsidR="0072454F">
        <w:rPr>
          <w:rFonts w:ascii="Arial" w:eastAsia="Times New Roman" w:hAnsi="Arial" w:cs="Arial"/>
          <w:sz w:val="24"/>
          <w:szCs w:val="24"/>
          <w:lang w:val="es-ES_tradnl" w:eastAsia="es-ES"/>
        </w:rPr>
        <w:t xml:space="preserve">- - - - - - - - - - - - - - - - - - - - - - - - - - - - - - - - - - - - - - - - - - - - - - - </w:t>
      </w:r>
    </w:p>
    <w:p w:rsidR="001B2F25" w:rsidRPr="001B2F25" w:rsidRDefault="001B2F25" w:rsidP="001B2F25">
      <w:pPr>
        <w:numPr>
          <w:ilvl w:val="0"/>
          <w:numId w:val="7"/>
        </w:num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 xml:space="preserve">El C. </w:t>
      </w:r>
      <w:r w:rsidR="00FC72F2">
        <w:rPr>
          <w:rFonts w:ascii="Arial" w:eastAsia="Times New Roman" w:hAnsi="Arial" w:cs="Arial"/>
          <w:color w:val="FF0000"/>
          <w:sz w:val="24"/>
          <w:szCs w:val="24"/>
          <w:lang w:val="es-ES_tradnl" w:eastAsia="es-ES"/>
        </w:rPr>
        <w:t>(8)</w:t>
      </w:r>
      <w:r w:rsidRPr="001B2F25">
        <w:rPr>
          <w:rFonts w:ascii="Arial" w:eastAsia="Times New Roman" w:hAnsi="Arial" w:cs="Arial"/>
          <w:sz w:val="24"/>
          <w:szCs w:val="24"/>
          <w:lang w:val="es-ES_tradnl" w:eastAsia="es-ES"/>
        </w:rPr>
        <w:t xml:space="preserve">, </w:t>
      </w:r>
      <w:r w:rsidR="00FC72F2">
        <w:rPr>
          <w:rFonts w:ascii="Arial" w:eastAsia="Times New Roman" w:hAnsi="Arial" w:cs="Arial"/>
          <w:color w:val="FF0000"/>
          <w:sz w:val="24"/>
          <w:szCs w:val="24"/>
          <w:lang w:val="es-ES_tradnl" w:eastAsia="es-ES"/>
        </w:rPr>
        <w:t>(8</w:t>
      </w:r>
      <w:r w:rsidRPr="001B2F25">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w:t>
      </w:r>
      <w:r w:rsidR="001F3B1A">
        <w:rPr>
          <w:rFonts w:ascii="Arial" w:eastAsia="Times New Roman" w:hAnsi="Arial" w:cs="Arial"/>
          <w:sz w:val="24"/>
          <w:szCs w:val="24"/>
          <w:lang w:val="es-ES_tradnl" w:eastAsia="es-ES"/>
        </w:rPr>
        <w:t xml:space="preserve"> </w:t>
      </w:r>
      <w:r w:rsidR="00953A18" w:rsidRPr="00953A18">
        <w:rPr>
          <w:rFonts w:ascii="Arial" w:eastAsia="Times New Roman" w:hAnsi="Arial" w:cs="Arial"/>
          <w:sz w:val="24"/>
          <w:szCs w:val="24"/>
          <w:lang w:val="es-ES_tradnl" w:eastAsia="es-ES"/>
        </w:rPr>
        <w:t xml:space="preserve">en su calidad de representante de la Autoridad Supervisora </w:t>
      </w:r>
      <w:r w:rsidR="001F3B1A">
        <w:rPr>
          <w:rFonts w:ascii="Arial" w:eastAsia="Times New Roman" w:hAnsi="Arial" w:cs="Arial"/>
          <w:sz w:val="24"/>
          <w:szCs w:val="24"/>
          <w:lang w:val="es-ES_tradnl" w:eastAsia="es-ES"/>
        </w:rPr>
        <w:t>de la</w:t>
      </w:r>
      <w:r w:rsidRPr="001B2F25">
        <w:rPr>
          <w:rFonts w:ascii="Arial" w:eastAsia="Times New Roman" w:hAnsi="Arial" w:cs="Arial"/>
          <w:sz w:val="24"/>
          <w:szCs w:val="24"/>
          <w:lang w:val="es-ES_tradnl" w:eastAsia="es-ES"/>
        </w:rPr>
        <w:t xml:space="preserve"> </w:t>
      </w:r>
      <w:r w:rsidR="00C972C5">
        <w:rPr>
          <w:rFonts w:ascii="Arial" w:eastAsia="Times New Roman" w:hAnsi="Arial" w:cs="Arial"/>
          <w:sz w:val="24"/>
          <w:szCs w:val="24"/>
          <w:lang w:val="es-ES_tradnl" w:eastAsia="es-ES"/>
        </w:rPr>
        <w:t>Auditoría Superior del Estado,</w:t>
      </w:r>
      <w:r w:rsidR="001F3B1A" w:rsidRPr="00E34CA6">
        <w:rPr>
          <w:rFonts w:ascii="Arial" w:eastAsia="Times New Roman" w:hAnsi="Arial" w:cs="Arial"/>
          <w:sz w:val="24"/>
          <w:szCs w:val="24"/>
          <w:lang w:val="es-ES_tradnl" w:eastAsia="es-ES"/>
        </w:rPr>
        <w:t xml:space="preserve"> </w:t>
      </w:r>
      <w:r w:rsidR="001F3B1A">
        <w:rPr>
          <w:rFonts w:ascii="Arial" w:eastAsia="Times New Roman" w:hAnsi="Arial" w:cs="Arial"/>
          <w:sz w:val="24"/>
          <w:szCs w:val="24"/>
          <w:lang w:val="es-ES_tradnl" w:eastAsia="es-ES"/>
        </w:rPr>
        <w:t>,</w:t>
      </w:r>
      <w:r w:rsidR="00554273">
        <w:rPr>
          <w:rFonts w:ascii="Arial" w:eastAsia="Times New Roman" w:hAnsi="Arial" w:cs="Arial"/>
          <w:sz w:val="24"/>
          <w:szCs w:val="24"/>
          <w:lang w:val="es-ES_tradnl" w:eastAsia="es-ES"/>
        </w:rPr>
        <w:t xml:space="preserve"> </w:t>
      </w:r>
      <w:r w:rsidR="00633AB2" w:rsidRPr="001B2F25">
        <w:rPr>
          <w:rFonts w:ascii="Arial" w:eastAsia="Times New Roman" w:hAnsi="Arial" w:cs="Arial"/>
          <w:sz w:val="24"/>
          <w:szCs w:val="24"/>
          <w:lang w:val="es-ES_tradnl" w:eastAsia="es-ES"/>
        </w:rPr>
        <w:t xml:space="preserve">quien se identifica con su </w:t>
      </w:r>
      <w:r w:rsidR="00090F9A">
        <w:rPr>
          <w:rFonts w:ascii="Arial" w:eastAsia="Times New Roman" w:hAnsi="Arial" w:cs="Arial"/>
          <w:color w:val="FF0000"/>
          <w:sz w:val="24"/>
          <w:szCs w:val="24"/>
          <w:u w:val="single"/>
          <w:lang w:val="es-ES_tradnl" w:eastAsia="es-ES"/>
        </w:rPr>
        <w:t>(</w:t>
      </w:r>
      <w:r w:rsidR="00090F9A" w:rsidRPr="00953A18">
        <w:rPr>
          <w:rFonts w:ascii="Arial" w:eastAsia="Times New Roman" w:hAnsi="Arial" w:cs="Arial"/>
          <w:color w:val="FF0000"/>
          <w:sz w:val="24"/>
          <w:szCs w:val="24"/>
          <w:lang w:val="es-ES_tradnl" w:eastAsia="es-ES"/>
        </w:rPr>
        <w:t>8</w:t>
      </w:r>
      <w:r w:rsidR="00633AB2" w:rsidRPr="00E1010A">
        <w:rPr>
          <w:rFonts w:ascii="Arial" w:eastAsia="Times New Roman" w:hAnsi="Arial" w:cs="Arial"/>
          <w:color w:val="FF0000"/>
          <w:sz w:val="24"/>
          <w:szCs w:val="24"/>
          <w:u w:val="single"/>
          <w:lang w:val="es-ES_tradnl" w:eastAsia="es-ES"/>
        </w:rPr>
        <w:t>)</w:t>
      </w:r>
      <w:r w:rsidR="00633AB2" w:rsidRPr="00E1010A">
        <w:rPr>
          <w:rFonts w:ascii="Arial" w:eastAsia="Times New Roman" w:hAnsi="Arial" w:cs="Arial"/>
          <w:color w:val="FF0000"/>
          <w:sz w:val="24"/>
          <w:szCs w:val="24"/>
          <w:lang w:val="es-ES_tradnl" w:eastAsia="es-ES"/>
        </w:rPr>
        <w:t xml:space="preserve"> </w:t>
      </w:r>
      <w:r w:rsidR="00633AB2" w:rsidRPr="001B2F25">
        <w:rPr>
          <w:rFonts w:ascii="Arial" w:eastAsia="Times New Roman" w:hAnsi="Arial" w:cs="Arial"/>
          <w:sz w:val="24"/>
          <w:szCs w:val="24"/>
          <w:lang w:val="es-ES_tradnl" w:eastAsia="es-ES"/>
        </w:rPr>
        <w:t xml:space="preserve">expedida por el </w:t>
      </w:r>
      <w:r w:rsidR="00090F9A" w:rsidRPr="00953A18">
        <w:rPr>
          <w:rFonts w:ascii="Arial" w:eastAsia="Times New Roman" w:hAnsi="Arial" w:cs="Arial"/>
          <w:color w:val="FF0000"/>
          <w:sz w:val="24"/>
          <w:szCs w:val="24"/>
          <w:lang w:val="es-ES_tradnl" w:eastAsia="es-ES"/>
        </w:rPr>
        <w:t>(8</w:t>
      </w:r>
      <w:r w:rsidR="00633AB2" w:rsidRPr="00953A18">
        <w:rPr>
          <w:rFonts w:ascii="Arial" w:eastAsia="Times New Roman" w:hAnsi="Arial" w:cs="Arial"/>
          <w:color w:val="FF0000"/>
          <w:sz w:val="24"/>
          <w:szCs w:val="24"/>
          <w:lang w:val="es-ES_tradnl" w:eastAsia="es-ES"/>
        </w:rPr>
        <w:t>)</w:t>
      </w:r>
      <w:r w:rsidR="00633AB2" w:rsidRPr="001B2F25">
        <w:rPr>
          <w:rFonts w:ascii="Arial" w:eastAsia="Times New Roman" w:hAnsi="Arial" w:cs="Arial"/>
          <w:sz w:val="24"/>
          <w:szCs w:val="24"/>
          <w:lang w:val="es-ES_tradnl" w:eastAsia="es-ES"/>
        </w:rPr>
        <w:t xml:space="preserve"> número </w:t>
      </w:r>
      <w:r w:rsidR="00090F9A" w:rsidRPr="00953A18">
        <w:rPr>
          <w:rFonts w:ascii="Arial" w:eastAsia="Times New Roman" w:hAnsi="Arial" w:cs="Arial"/>
          <w:color w:val="FF0000"/>
          <w:sz w:val="24"/>
          <w:szCs w:val="24"/>
          <w:lang w:val="es-ES_tradnl" w:eastAsia="es-ES"/>
        </w:rPr>
        <w:t>(8</w:t>
      </w:r>
      <w:r w:rsidR="00090F9A" w:rsidRPr="00E1010A">
        <w:rPr>
          <w:rFonts w:ascii="Arial" w:eastAsia="Times New Roman" w:hAnsi="Arial" w:cs="Arial"/>
          <w:color w:val="FF0000"/>
          <w:sz w:val="24"/>
          <w:szCs w:val="24"/>
          <w:u w:val="single"/>
          <w:lang w:val="es-ES_tradnl" w:eastAsia="es-ES"/>
        </w:rPr>
        <w:t>)</w:t>
      </w:r>
      <w:r w:rsidR="00090F9A">
        <w:rPr>
          <w:rFonts w:ascii="Arial" w:eastAsia="Times New Roman" w:hAnsi="Arial" w:cs="Arial"/>
          <w:sz w:val="24"/>
          <w:szCs w:val="24"/>
          <w:lang w:val="es-ES_tradnl" w:eastAsia="es-ES"/>
        </w:rPr>
        <w:t>;</w:t>
      </w:r>
      <w:r w:rsidR="0098020B">
        <w:rPr>
          <w:rFonts w:ascii="Arial" w:eastAsia="Times New Roman" w:hAnsi="Arial" w:cs="Arial"/>
          <w:sz w:val="24"/>
          <w:szCs w:val="24"/>
          <w:lang w:val="es-ES_tradnl" w:eastAsia="es-ES"/>
        </w:rPr>
        <w:t xml:space="preserve"> </w:t>
      </w:r>
      <w:r w:rsidRPr="001B2F25">
        <w:rPr>
          <w:rFonts w:ascii="Arial" w:eastAsia="Times New Roman" w:hAnsi="Arial" w:cs="Arial"/>
          <w:sz w:val="24"/>
          <w:szCs w:val="24"/>
          <w:lang w:val="es-ES_tradnl" w:eastAsia="es-ES"/>
        </w:rPr>
        <w:t xml:space="preserve">- - - - - - - - - - - - - - - - - - - - - - - - - - - - - - - - </w:t>
      </w:r>
      <w:r w:rsidR="00090F9A">
        <w:rPr>
          <w:rFonts w:ascii="Arial" w:eastAsia="Times New Roman" w:hAnsi="Arial" w:cs="Arial"/>
          <w:sz w:val="24"/>
          <w:szCs w:val="24"/>
          <w:lang w:val="es-ES_tradnl" w:eastAsia="es-ES"/>
        </w:rPr>
        <w:t>- - - - - - - - - - - - - - - - - - - - - - -</w:t>
      </w:r>
      <w:r w:rsidR="0098020B">
        <w:rPr>
          <w:rFonts w:ascii="Arial" w:eastAsia="Times New Roman" w:hAnsi="Arial" w:cs="Arial"/>
          <w:sz w:val="24"/>
          <w:szCs w:val="24"/>
          <w:lang w:val="es-ES_tradnl" w:eastAsia="es-ES"/>
        </w:rPr>
        <w:t xml:space="preserve"> - - -</w:t>
      </w:r>
      <w:r w:rsidR="0072454F">
        <w:rPr>
          <w:rFonts w:ascii="Arial" w:eastAsia="Times New Roman" w:hAnsi="Arial" w:cs="Arial"/>
          <w:sz w:val="24"/>
          <w:szCs w:val="24"/>
          <w:lang w:val="es-ES_tradnl" w:eastAsia="es-ES"/>
        </w:rPr>
        <w:t xml:space="preserve"> - - - - - - - - - - - - - - - - - - - - - - - - - - - - - - - </w:t>
      </w:r>
      <w:r w:rsidR="00953A18">
        <w:rPr>
          <w:rFonts w:ascii="Arial" w:eastAsia="Times New Roman" w:hAnsi="Arial" w:cs="Arial"/>
          <w:sz w:val="24"/>
          <w:szCs w:val="24"/>
          <w:lang w:val="es-ES_tradnl" w:eastAsia="es-ES"/>
        </w:rPr>
        <w:t>- - - - - - - - - -</w:t>
      </w:r>
    </w:p>
    <w:p w:rsidR="001B2F25" w:rsidRPr="001B2F25" w:rsidRDefault="001B2F25" w:rsidP="001B2F25">
      <w:pPr>
        <w:numPr>
          <w:ilvl w:val="0"/>
          <w:numId w:val="7"/>
        </w:num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 xml:space="preserve">el C. </w:t>
      </w:r>
      <w:r w:rsidR="00E90C12">
        <w:rPr>
          <w:rFonts w:ascii="Arial" w:eastAsia="Times New Roman" w:hAnsi="Arial" w:cs="Arial"/>
          <w:color w:val="FF0000"/>
          <w:sz w:val="24"/>
          <w:szCs w:val="24"/>
          <w:lang w:val="es-ES_tradnl" w:eastAsia="es-ES"/>
        </w:rPr>
        <w:t>(9)</w:t>
      </w:r>
      <w:r w:rsidR="00554273">
        <w:rPr>
          <w:rFonts w:ascii="Arial" w:eastAsia="Times New Roman" w:hAnsi="Arial" w:cs="Arial"/>
          <w:sz w:val="24"/>
          <w:szCs w:val="24"/>
          <w:lang w:val="es-ES_tradnl" w:eastAsia="es-ES"/>
        </w:rPr>
        <w:t xml:space="preserve">, </w:t>
      </w:r>
      <w:r w:rsidR="00E90C12">
        <w:rPr>
          <w:rFonts w:ascii="Arial" w:eastAsia="Times New Roman" w:hAnsi="Arial" w:cs="Arial"/>
          <w:color w:val="FF0000"/>
          <w:sz w:val="24"/>
          <w:szCs w:val="24"/>
          <w:lang w:val="es-ES_tradnl" w:eastAsia="es-ES"/>
        </w:rPr>
        <w:t>(9</w:t>
      </w:r>
      <w:r w:rsidR="00554273" w:rsidRPr="00554273">
        <w:rPr>
          <w:rFonts w:ascii="Arial" w:eastAsia="Times New Roman" w:hAnsi="Arial" w:cs="Arial"/>
          <w:color w:val="FF0000"/>
          <w:sz w:val="24"/>
          <w:szCs w:val="24"/>
          <w:lang w:val="es-ES_tradnl" w:eastAsia="es-ES"/>
        </w:rPr>
        <w:t>)</w:t>
      </w:r>
      <w:r w:rsidR="00EC3C34">
        <w:rPr>
          <w:rFonts w:ascii="Arial" w:eastAsia="Times New Roman" w:hAnsi="Arial" w:cs="Arial"/>
          <w:sz w:val="24"/>
          <w:szCs w:val="24"/>
          <w:lang w:val="es-ES_tradnl" w:eastAsia="es-ES"/>
        </w:rPr>
        <w:t>,</w:t>
      </w:r>
      <w:r w:rsidR="004443A6">
        <w:rPr>
          <w:rFonts w:ascii="Arial" w:eastAsia="Times New Roman" w:hAnsi="Arial" w:cs="Arial"/>
          <w:sz w:val="24"/>
          <w:szCs w:val="24"/>
          <w:lang w:val="es-ES_tradnl" w:eastAsia="es-ES"/>
        </w:rPr>
        <w:t xml:space="preserve"> </w:t>
      </w:r>
      <w:r w:rsidR="00633AB2" w:rsidRPr="001B2F25">
        <w:rPr>
          <w:rFonts w:ascii="Arial" w:eastAsia="Times New Roman" w:hAnsi="Arial" w:cs="Arial"/>
          <w:sz w:val="24"/>
          <w:szCs w:val="24"/>
          <w:lang w:val="es-ES_tradnl" w:eastAsia="es-ES"/>
        </w:rPr>
        <w:t xml:space="preserve">quien se identifica con su </w:t>
      </w:r>
      <w:r w:rsidR="00633AB2" w:rsidRPr="00953A18">
        <w:rPr>
          <w:rFonts w:ascii="Arial" w:eastAsia="Times New Roman" w:hAnsi="Arial" w:cs="Arial"/>
          <w:color w:val="FF0000"/>
          <w:sz w:val="24"/>
          <w:szCs w:val="24"/>
          <w:lang w:val="es-ES_tradnl" w:eastAsia="es-ES"/>
        </w:rPr>
        <w:t>(</w:t>
      </w:r>
      <w:r w:rsidR="00C13C20" w:rsidRPr="00953A18">
        <w:rPr>
          <w:rFonts w:ascii="Arial" w:eastAsia="Times New Roman" w:hAnsi="Arial" w:cs="Arial"/>
          <w:color w:val="FF0000"/>
          <w:sz w:val="24"/>
          <w:szCs w:val="24"/>
          <w:lang w:val="es-ES_tradnl" w:eastAsia="es-ES"/>
        </w:rPr>
        <w:t>9</w:t>
      </w:r>
      <w:r w:rsidR="00633AB2" w:rsidRPr="00953A18">
        <w:rPr>
          <w:rFonts w:ascii="Arial" w:eastAsia="Times New Roman" w:hAnsi="Arial" w:cs="Arial"/>
          <w:color w:val="FF0000"/>
          <w:sz w:val="24"/>
          <w:szCs w:val="24"/>
          <w:lang w:val="es-ES_tradnl" w:eastAsia="es-ES"/>
        </w:rPr>
        <w:t>)</w:t>
      </w:r>
      <w:r w:rsidR="00633AB2" w:rsidRPr="00E1010A">
        <w:rPr>
          <w:rFonts w:ascii="Arial" w:eastAsia="Times New Roman" w:hAnsi="Arial" w:cs="Arial"/>
          <w:color w:val="FF0000"/>
          <w:sz w:val="24"/>
          <w:szCs w:val="24"/>
          <w:lang w:val="es-ES_tradnl" w:eastAsia="es-ES"/>
        </w:rPr>
        <w:t xml:space="preserve"> </w:t>
      </w:r>
      <w:r w:rsidR="00633AB2" w:rsidRPr="001B2F25">
        <w:rPr>
          <w:rFonts w:ascii="Arial" w:eastAsia="Times New Roman" w:hAnsi="Arial" w:cs="Arial"/>
          <w:sz w:val="24"/>
          <w:szCs w:val="24"/>
          <w:lang w:val="es-ES_tradnl" w:eastAsia="es-ES"/>
        </w:rPr>
        <w:t xml:space="preserve">expedida por el </w:t>
      </w:r>
      <w:r w:rsidR="00633AB2" w:rsidRPr="00953A18">
        <w:rPr>
          <w:rFonts w:ascii="Arial" w:eastAsia="Times New Roman" w:hAnsi="Arial" w:cs="Arial"/>
          <w:color w:val="FF0000"/>
          <w:sz w:val="24"/>
          <w:szCs w:val="24"/>
          <w:lang w:val="es-ES_tradnl" w:eastAsia="es-ES"/>
        </w:rPr>
        <w:t>(</w:t>
      </w:r>
      <w:r w:rsidR="00C13C20" w:rsidRPr="00953A18">
        <w:rPr>
          <w:rFonts w:ascii="Arial" w:eastAsia="Times New Roman" w:hAnsi="Arial" w:cs="Arial"/>
          <w:color w:val="FF0000"/>
          <w:sz w:val="24"/>
          <w:szCs w:val="24"/>
          <w:lang w:val="es-ES_tradnl" w:eastAsia="es-ES"/>
        </w:rPr>
        <w:t>9</w:t>
      </w:r>
      <w:r w:rsidR="00633AB2" w:rsidRPr="00953A18">
        <w:rPr>
          <w:rFonts w:ascii="Arial" w:eastAsia="Times New Roman" w:hAnsi="Arial" w:cs="Arial"/>
          <w:color w:val="FF0000"/>
          <w:sz w:val="24"/>
          <w:szCs w:val="24"/>
          <w:lang w:val="es-ES_tradnl" w:eastAsia="es-ES"/>
        </w:rPr>
        <w:t>)</w:t>
      </w:r>
      <w:r w:rsidR="00633AB2" w:rsidRPr="001B2F25">
        <w:rPr>
          <w:rFonts w:ascii="Arial" w:eastAsia="Times New Roman" w:hAnsi="Arial" w:cs="Arial"/>
          <w:sz w:val="24"/>
          <w:szCs w:val="24"/>
          <w:lang w:val="es-ES_tradnl" w:eastAsia="es-ES"/>
        </w:rPr>
        <w:t xml:space="preserve"> número </w:t>
      </w:r>
      <w:r w:rsidR="00633AB2" w:rsidRPr="00953A18">
        <w:rPr>
          <w:rFonts w:ascii="Arial" w:eastAsia="Times New Roman" w:hAnsi="Arial" w:cs="Arial"/>
          <w:color w:val="FF0000"/>
          <w:sz w:val="24"/>
          <w:szCs w:val="24"/>
          <w:lang w:val="es-ES_tradnl" w:eastAsia="es-ES"/>
        </w:rPr>
        <w:t>(</w:t>
      </w:r>
      <w:r w:rsidR="00C13C20" w:rsidRPr="00953A18">
        <w:rPr>
          <w:rFonts w:ascii="Arial" w:eastAsia="Times New Roman" w:hAnsi="Arial" w:cs="Arial"/>
          <w:color w:val="FF0000"/>
          <w:sz w:val="24"/>
          <w:szCs w:val="24"/>
          <w:lang w:val="es-ES_tradnl" w:eastAsia="es-ES"/>
        </w:rPr>
        <w:t>9</w:t>
      </w:r>
      <w:r w:rsidR="00633AB2" w:rsidRPr="00953A18">
        <w:rPr>
          <w:rFonts w:ascii="Arial" w:eastAsia="Times New Roman" w:hAnsi="Arial" w:cs="Arial"/>
          <w:color w:val="FF0000"/>
          <w:sz w:val="24"/>
          <w:szCs w:val="24"/>
          <w:lang w:val="es-ES_tradnl" w:eastAsia="es-ES"/>
        </w:rPr>
        <w:t>)</w:t>
      </w:r>
      <w:r w:rsidRPr="00953A18">
        <w:rPr>
          <w:rFonts w:ascii="Arial" w:eastAsia="Times New Roman" w:hAnsi="Arial" w:cs="Arial"/>
          <w:sz w:val="24"/>
          <w:szCs w:val="24"/>
          <w:lang w:val="es-ES_tradnl" w:eastAsia="es-ES"/>
        </w:rPr>
        <w:t>;</w:t>
      </w:r>
      <w:r w:rsidRPr="001B2F25">
        <w:rPr>
          <w:rFonts w:ascii="Arial" w:eastAsia="Times New Roman" w:hAnsi="Arial" w:cs="Arial"/>
          <w:sz w:val="24"/>
          <w:szCs w:val="24"/>
          <w:lang w:val="es-ES_tradnl" w:eastAsia="es-ES"/>
        </w:rPr>
        <w:t xml:space="preserve"> - - - - - - </w:t>
      </w:r>
      <w:r w:rsidR="004443A6">
        <w:rPr>
          <w:rFonts w:ascii="Arial" w:eastAsia="Times New Roman" w:hAnsi="Arial" w:cs="Arial"/>
          <w:sz w:val="24"/>
          <w:szCs w:val="24"/>
          <w:lang w:val="es-ES_tradnl" w:eastAsia="es-ES"/>
        </w:rPr>
        <w:t xml:space="preserve">- - - - - - - - - - - - </w:t>
      </w:r>
      <w:r w:rsidR="00633AB2">
        <w:rPr>
          <w:rFonts w:ascii="Arial" w:eastAsia="Times New Roman" w:hAnsi="Arial" w:cs="Arial"/>
          <w:sz w:val="24"/>
          <w:szCs w:val="24"/>
          <w:lang w:val="es-ES_tradnl" w:eastAsia="es-ES"/>
        </w:rPr>
        <w:t>- - - - - - - - - - - - - - - - - - - - - - - - - - -</w:t>
      </w:r>
      <w:r w:rsidR="008B32D3">
        <w:rPr>
          <w:rFonts w:ascii="Arial" w:eastAsia="Times New Roman" w:hAnsi="Arial" w:cs="Arial"/>
          <w:sz w:val="24"/>
          <w:szCs w:val="24"/>
          <w:lang w:val="es-ES_tradnl" w:eastAsia="es-ES"/>
        </w:rPr>
        <w:t xml:space="preserve"> - - - - - - - - - - - - - </w:t>
      </w:r>
    </w:p>
    <w:p w:rsidR="00633AB2" w:rsidRDefault="001B2F25" w:rsidP="001B2F25">
      <w:pPr>
        <w:numPr>
          <w:ilvl w:val="0"/>
          <w:numId w:val="7"/>
        </w:num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 xml:space="preserve">el C. </w:t>
      </w:r>
      <w:r w:rsidR="00C13C20">
        <w:rPr>
          <w:rFonts w:ascii="Arial" w:eastAsia="Times New Roman" w:hAnsi="Arial" w:cs="Arial"/>
          <w:color w:val="FF0000"/>
          <w:sz w:val="24"/>
          <w:szCs w:val="24"/>
          <w:lang w:val="es-ES_tradnl" w:eastAsia="es-ES"/>
        </w:rPr>
        <w:t>(9)</w:t>
      </w:r>
      <w:r w:rsidRPr="001B2F25">
        <w:rPr>
          <w:rFonts w:ascii="Arial" w:eastAsia="Times New Roman" w:hAnsi="Arial" w:cs="Arial"/>
          <w:sz w:val="24"/>
          <w:szCs w:val="24"/>
          <w:lang w:val="es-ES_tradnl" w:eastAsia="es-ES"/>
        </w:rPr>
        <w:t xml:space="preserve">, </w:t>
      </w:r>
      <w:r w:rsidR="00C13C20">
        <w:rPr>
          <w:rFonts w:ascii="Arial" w:eastAsia="Times New Roman" w:hAnsi="Arial" w:cs="Arial"/>
          <w:color w:val="FF0000"/>
          <w:sz w:val="24"/>
          <w:szCs w:val="24"/>
          <w:lang w:val="es-ES_tradnl" w:eastAsia="es-ES"/>
        </w:rPr>
        <w:t>(9</w:t>
      </w:r>
      <w:r w:rsidRPr="001B2F25">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xml:space="preserve">, </w:t>
      </w:r>
      <w:r w:rsidR="00633AB2" w:rsidRPr="001B2F25">
        <w:rPr>
          <w:rFonts w:ascii="Arial" w:eastAsia="Times New Roman" w:hAnsi="Arial" w:cs="Arial"/>
          <w:sz w:val="24"/>
          <w:szCs w:val="24"/>
          <w:lang w:val="es-ES_tradnl" w:eastAsia="es-ES"/>
        </w:rPr>
        <w:t xml:space="preserve">quien se identifica con su </w:t>
      </w:r>
      <w:r w:rsidR="007C0A72" w:rsidRPr="00953A18">
        <w:rPr>
          <w:rFonts w:ascii="Arial" w:eastAsia="Times New Roman" w:hAnsi="Arial" w:cs="Arial"/>
          <w:color w:val="FF0000"/>
          <w:sz w:val="24"/>
          <w:szCs w:val="24"/>
          <w:lang w:val="es-ES_tradnl" w:eastAsia="es-ES"/>
        </w:rPr>
        <w:t>(9</w:t>
      </w:r>
      <w:r w:rsidR="00633AB2" w:rsidRPr="00953A18">
        <w:rPr>
          <w:rFonts w:ascii="Arial" w:eastAsia="Times New Roman" w:hAnsi="Arial" w:cs="Arial"/>
          <w:color w:val="FF0000"/>
          <w:sz w:val="24"/>
          <w:szCs w:val="24"/>
          <w:lang w:val="es-ES_tradnl" w:eastAsia="es-ES"/>
        </w:rPr>
        <w:t>)</w:t>
      </w:r>
      <w:r w:rsidR="00633AB2" w:rsidRPr="00E1010A">
        <w:rPr>
          <w:rFonts w:ascii="Arial" w:eastAsia="Times New Roman" w:hAnsi="Arial" w:cs="Arial"/>
          <w:color w:val="FF0000"/>
          <w:sz w:val="24"/>
          <w:szCs w:val="24"/>
          <w:lang w:val="es-ES_tradnl" w:eastAsia="es-ES"/>
        </w:rPr>
        <w:t xml:space="preserve"> </w:t>
      </w:r>
      <w:r w:rsidR="00633AB2" w:rsidRPr="001B2F25">
        <w:rPr>
          <w:rFonts w:ascii="Arial" w:eastAsia="Times New Roman" w:hAnsi="Arial" w:cs="Arial"/>
          <w:sz w:val="24"/>
          <w:szCs w:val="24"/>
          <w:lang w:val="es-ES_tradnl" w:eastAsia="es-ES"/>
        </w:rPr>
        <w:t xml:space="preserve">expedida por el </w:t>
      </w:r>
      <w:r w:rsidR="00633AB2" w:rsidRPr="00953A18">
        <w:rPr>
          <w:rFonts w:ascii="Arial" w:eastAsia="Times New Roman" w:hAnsi="Arial" w:cs="Arial"/>
          <w:color w:val="FF0000"/>
          <w:sz w:val="24"/>
          <w:szCs w:val="24"/>
          <w:lang w:val="es-ES_tradnl" w:eastAsia="es-ES"/>
        </w:rPr>
        <w:t>(</w:t>
      </w:r>
      <w:r w:rsidR="007C0A72" w:rsidRPr="00953A18">
        <w:rPr>
          <w:rFonts w:ascii="Arial" w:eastAsia="Times New Roman" w:hAnsi="Arial" w:cs="Arial"/>
          <w:color w:val="FF0000"/>
          <w:sz w:val="24"/>
          <w:szCs w:val="24"/>
          <w:lang w:val="es-ES_tradnl" w:eastAsia="es-ES"/>
        </w:rPr>
        <w:t>9</w:t>
      </w:r>
      <w:r w:rsidR="00633AB2" w:rsidRPr="00953A18">
        <w:rPr>
          <w:rFonts w:ascii="Arial" w:eastAsia="Times New Roman" w:hAnsi="Arial" w:cs="Arial"/>
          <w:color w:val="FF0000"/>
          <w:sz w:val="24"/>
          <w:szCs w:val="24"/>
          <w:lang w:val="es-ES_tradnl" w:eastAsia="es-ES"/>
        </w:rPr>
        <w:t>)</w:t>
      </w:r>
      <w:r w:rsidR="00633AB2" w:rsidRPr="001B2F25">
        <w:rPr>
          <w:rFonts w:ascii="Arial" w:eastAsia="Times New Roman" w:hAnsi="Arial" w:cs="Arial"/>
          <w:sz w:val="24"/>
          <w:szCs w:val="24"/>
          <w:lang w:val="es-ES_tradnl" w:eastAsia="es-ES"/>
        </w:rPr>
        <w:t xml:space="preserve"> número </w:t>
      </w:r>
      <w:r w:rsidR="00633AB2" w:rsidRPr="00953A18">
        <w:rPr>
          <w:rFonts w:ascii="Arial" w:eastAsia="Times New Roman" w:hAnsi="Arial" w:cs="Arial"/>
          <w:color w:val="FF0000"/>
          <w:sz w:val="24"/>
          <w:szCs w:val="24"/>
          <w:lang w:val="es-ES_tradnl" w:eastAsia="es-ES"/>
        </w:rPr>
        <w:t>(</w:t>
      </w:r>
      <w:r w:rsidR="007C0A72" w:rsidRPr="00953A18">
        <w:rPr>
          <w:rFonts w:ascii="Arial" w:eastAsia="Times New Roman" w:hAnsi="Arial" w:cs="Arial"/>
          <w:color w:val="FF0000"/>
          <w:sz w:val="24"/>
          <w:szCs w:val="24"/>
          <w:lang w:val="es-ES_tradnl" w:eastAsia="es-ES"/>
        </w:rPr>
        <w:t>9</w:t>
      </w:r>
      <w:r w:rsidR="00633AB2" w:rsidRPr="00953A18">
        <w:rPr>
          <w:rFonts w:ascii="Arial" w:eastAsia="Times New Roman" w:hAnsi="Arial" w:cs="Arial"/>
          <w:color w:val="FF0000"/>
          <w:sz w:val="24"/>
          <w:szCs w:val="24"/>
          <w:lang w:val="es-ES_tradnl" w:eastAsia="es-ES"/>
        </w:rPr>
        <w:t>)</w:t>
      </w:r>
      <w:r w:rsidR="007952ED" w:rsidRPr="001B2F25">
        <w:rPr>
          <w:rFonts w:ascii="Arial" w:eastAsia="Times New Roman" w:hAnsi="Arial" w:cs="Arial"/>
          <w:color w:val="FF0000"/>
          <w:sz w:val="24"/>
          <w:szCs w:val="24"/>
          <w:lang w:val="es-ES_tradnl" w:eastAsia="es-ES"/>
        </w:rPr>
        <w:t>;</w:t>
      </w:r>
      <w:r w:rsidR="007952ED" w:rsidRPr="001B2F25">
        <w:rPr>
          <w:rFonts w:ascii="Arial" w:eastAsia="Times New Roman" w:hAnsi="Arial" w:cs="Arial"/>
          <w:sz w:val="24"/>
          <w:szCs w:val="24"/>
          <w:lang w:val="es-ES_tradnl" w:eastAsia="es-ES"/>
        </w:rPr>
        <w:t xml:space="preserve"> -</w:t>
      </w:r>
      <w:r w:rsidR="008B32D3">
        <w:rPr>
          <w:rFonts w:ascii="Arial" w:eastAsia="Times New Roman" w:hAnsi="Arial" w:cs="Arial"/>
          <w:sz w:val="24"/>
          <w:szCs w:val="24"/>
          <w:lang w:val="es-ES_tradnl" w:eastAsia="es-ES"/>
        </w:rPr>
        <w:t xml:space="preserve"> </w:t>
      </w:r>
      <w:r w:rsidRPr="001B2F25">
        <w:rPr>
          <w:rFonts w:ascii="Arial" w:eastAsia="Times New Roman" w:hAnsi="Arial" w:cs="Arial"/>
          <w:sz w:val="24"/>
          <w:szCs w:val="24"/>
          <w:lang w:val="es-ES_tradnl" w:eastAsia="es-ES"/>
        </w:rPr>
        <w:t>-</w:t>
      </w:r>
      <w:r w:rsidR="008B32D3">
        <w:rPr>
          <w:rFonts w:ascii="Arial" w:eastAsia="Times New Roman" w:hAnsi="Arial" w:cs="Arial"/>
          <w:sz w:val="24"/>
          <w:szCs w:val="24"/>
          <w:lang w:val="es-ES_tradnl" w:eastAsia="es-ES"/>
        </w:rPr>
        <w:t xml:space="preserve">           </w:t>
      </w:r>
      <w:r w:rsidRPr="001B2F25">
        <w:rPr>
          <w:rFonts w:ascii="Arial" w:eastAsia="Times New Roman" w:hAnsi="Arial" w:cs="Arial"/>
          <w:sz w:val="24"/>
          <w:szCs w:val="24"/>
          <w:lang w:val="es-ES_tradnl" w:eastAsia="es-ES"/>
        </w:rPr>
        <w:t xml:space="preserve"> - - - - - - - - - - - - - - - - - - - - - - - - - - </w:t>
      </w:r>
      <w:r w:rsidR="00633AB2">
        <w:rPr>
          <w:rFonts w:ascii="Arial" w:eastAsia="Times New Roman" w:hAnsi="Arial" w:cs="Arial"/>
          <w:sz w:val="24"/>
          <w:szCs w:val="24"/>
          <w:lang w:val="es-ES_tradnl" w:eastAsia="es-ES"/>
        </w:rPr>
        <w:t xml:space="preserve">- - - - - - - - - - - - - - - </w:t>
      </w:r>
      <w:r w:rsidRPr="001B2F25">
        <w:rPr>
          <w:rFonts w:ascii="Arial" w:eastAsia="Times New Roman" w:hAnsi="Arial" w:cs="Arial"/>
          <w:sz w:val="24"/>
          <w:szCs w:val="24"/>
          <w:lang w:val="es-ES_tradnl" w:eastAsia="es-ES"/>
        </w:rPr>
        <w:t>-</w:t>
      </w:r>
      <w:r w:rsidR="008B32D3">
        <w:rPr>
          <w:rFonts w:ascii="Arial" w:eastAsia="Times New Roman" w:hAnsi="Arial" w:cs="Arial"/>
          <w:sz w:val="24"/>
          <w:szCs w:val="24"/>
          <w:lang w:val="es-ES_tradnl" w:eastAsia="es-ES"/>
        </w:rPr>
        <w:t xml:space="preserve"> - - - - - - - - - - - - - </w:t>
      </w:r>
    </w:p>
    <w:p w:rsidR="001B2F25" w:rsidRPr="001B2F25" w:rsidRDefault="001B2F25" w:rsidP="00633AB2">
      <w:p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 - - - - - - - - - - - - - - - - - - - - - - -</w:t>
      </w:r>
      <w:r w:rsidR="008F2744">
        <w:rPr>
          <w:rFonts w:ascii="Arial" w:eastAsia="Times New Roman" w:hAnsi="Arial" w:cs="Arial"/>
          <w:sz w:val="24"/>
          <w:szCs w:val="24"/>
          <w:lang w:val="es-ES_tradnl" w:eastAsia="es-ES"/>
        </w:rPr>
        <w:t xml:space="preserve"> - - -</w:t>
      </w:r>
      <w:r w:rsidR="00633AB2">
        <w:rPr>
          <w:rFonts w:ascii="Arial" w:eastAsia="Times New Roman" w:hAnsi="Arial" w:cs="Arial"/>
          <w:sz w:val="24"/>
          <w:szCs w:val="24"/>
          <w:lang w:val="es-ES_tradnl" w:eastAsia="es-ES"/>
        </w:rPr>
        <w:t xml:space="preserve"> </w:t>
      </w:r>
      <w:r w:rsidR="00633AB2" w:rsidRPr="001B2F25">
        <w:rPr>
          <w:rFonts w:ascii="Arial" w:eastAsia="Times New Roman" w:hAnsi="Arial" w:cs="Arial"/>
          <w:sz w:val="24"/>
          <w:szCs w:val="24"/>
          <w:lang w:val="es-ES_tradnl" w:eastAsia="es-ES"/>
        </w:rPr>
        <w:t>- - - - - - - - - - - - - - - - - - - - - - - - -</w:t>
      </w:r>
      <w:r w:rsidR="00633AB2">
        <w:rPr>
          <w:rFonts w:ascii="Arial" w:eastAsia="Times New Roman" w:hAnsi="Arial" w:cs="Arial"/>
          <w:sz w:val="24"/>
          <w:szCs w:val="24"/>
          <w:lang w:val="es-ES_tradnl" w:eastAsia="es-ES"/>
        </w:rPr>
        <w:t xml:space="preserve"> - - - - - - - - </w:t>
      </w:r>
      <w:r w:rsidR="002D6DD6">
        <w:rPr>
          <w:rFonts w:ascii="Arial" w:eastAsia="Times New Roman" w:hAnsi="Arial" w:cs="Arial"/>
          <w:sz w:val="24"/>
          <w:szCs w:val="24"/>
          <w:lang w:val="es-ES_tradnl" w:eastAsia="es-ES"/>
        </w:rPr>
        <w:t>-</w:t>
      </w:r>
    </w:p>
    <w:p w:rsidR="001B2F25" w:rsidRPr="001B2F25" w:rsidRDefault="001B2F25" w:rsidP="001B2F25">
      <w:p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 xml:space="preserve">Las dos últimas personas </w:t>
      </w:r>
      <w:r w:rsidRPr="001B2F25">
        <w:rPr>
          <w:rFonts w:ascii="Arial" w:eastAsia="Times New Roman" w:hAnsi="Arial" w:cs="Arial"/>
          <w:sz w:val="24"/>
          <w:szCs w:val="24"/>
          <w:lang w:val="es-ES" w:eastAsia="es-ES"/>
        </w:rPr>
        <w:t xml:space="preserve">comparecen como </w:t>
      </w:r>
      <w:r w:rsidRPr="001B2F25">
        <w:rPr>
          <w:rFonts w:ascii="Arial" w:eastAsia="Times New Roman" w:hAnsi="Arial" w:cs="Arial"/>
          <w:sz w:val="24"/>
          <w:szCs w:val="24"/>
          <w:lang w:val="es-ES_tradnl" w:eastAsia="es-ES"/>
        </w:rPr>
        <w:t>testigos de asistencia a efecto de hacer constar el levantamiento de la presente Acta de Verificación y Validación. - - - - - - - - - - - - - - - - - - - - - - - - - - - - - - - - - - - - - - - - - - - - - - - - - - - - - - - - - - - - - - - - - - - - - - - - - - - - - - - - - - - - -</w:t>
      </w:r>
      <w:r w:rsidR="00490645">
        <w:rPr>
          <w:rFonts w:ascii="Arial" w:eastAsia="Times New Roman" w:hAnsi="Arial" w:cs="Arial"/>
          <w:sz w:val="24"/>
          <w:szCs w:val="24"/>
          <w:lang w:val="es-ES_tradnl" w:eastAsia="es-ES"/>
        </w:rPr>
        <w:t xml:space="preserve"> - - - - - - - - - - - - - - - - - - - - - - - - - - - - - - - - - - - - - - -</w:t>
      </w:r>
    </w:p>
    <w:p w:rsidR="001B2F25" w:rsidRPr="001B2F25" w:rsidRDefault="001B2F25" w:rsidP="001B2F25">
      <w:p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 xml:space="preserve">Acto seguido, se procede a dejar constancia de fueron atendidos y aclarados todas y cada una de los actos y/o omisiones, mismas que fueron constatadas durante la etapa de Verificación y Validación física de toda la información contenida en el Expediente del Protocolo de Entrega y Recepción del </w:t>
      </w:r>
      <w:r w:rsidRPr="001B2F25">
        <w:rPr>
          <w:rFonts w:ascii="Arial" w:eastAsia="Times New Roman" w:hAnsi="Arial" w:cs="Arial"/>
          <w:color w:val="FF0000"/>
          <w:sz w:val="24"/>
          <w:szCs w:val="24"/>
          <w:lang w:val="es-ES_tradnl" w:eastAsia="es-ES"/>
        </w:rPr>
        <w:t>(</w:t>
      </w:r>
      <w:r w:rsidR="007A3634">
        <w:rPr>
          <w:rFonts w:ascii="Arial" w:eastAsia="Times New Roman" w:hAnsi="Arial" w:cs="Arial"/>
          <w:color w:val="FF0000"/>
          <w:sz w:val="24"/>
          <w:szCs w:val="24"/>
          <w:lang w:val="es-ES_tradnl" w:eastAsia="es-ES"/>
        </w:rPr>
        <w:t>1</w:t>
      </w:r>
      <w:r w:rsidR="00CB2DBD">
        <w:rPr>
          <w:rFonts w:ascii="Arial" w:eastAsia="Times New Roman" w:hAnsi="Arial" w:cs="Arial"/>
          <w:color w:val="FF0000"/>
          <w:sz w:val="24"/>
          <w:szCs w:val="24"/>
          <w:lang w:val="es-ES_tradnl" w:eastAsia="es-ES"/>
        </w:rPr>
        <w:t>0</w:t>
      </w:r>
      <w:r w:rsidRPr="001B2F25">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 - - - - - - - - - - - - - - - - - - - - - - - - - - - - - - - - - - - - - - - - - - - - - - - - - - - - - - - - - - - - - - - - - - - -</w:t>
      </w:r>
      <w:r w:rsidR="008B32D3">
        <w:rPr>
          <w:rFonts w:ascii="Arial" w:eastAsia="Times New Roman" w:hAnsi="Arial" w:cs="Arial"/>
          <w:sz w:val="24"/>
          <w:szCs w:val="24"/>
          <w:lang w:val="es-ES_tradnl" w:eastAsia="es-ES"/>
        </w:rPr>
        <w:t xml:space="preserve"> - - - - - - - - - - </w:t>
      </w:r>
    </w:p>
    <w:p w:rsidR="001B2F25" w:rsidRPr="001B2F25" w:rsidRDefault="001B2F25" w:rsidP="001B2F25">
      <w:p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 xml:space="preserve">Por lo </w:t>
      </w:r>
      <w:r w:rsidR="007522CB">
        <w:rPr>
          <w:rFonts w:ascii="Arial" w:eastAsia="Times New Roman" w:hAnsi="Arial" w:cs="Arial"/>
          <w:sz w:val="24"/>
          <w:szCs w:val="24"/>
          <w:lang w:val="es-ES_tradnl" w:eastAsia="es-ES"/>
        </w:rPr>
        <w:t>anterior, en</w:t>
      </w:r>
      <w:r w:rsidRPr="001B2F25">
        <w:rPr>
          <w:rFonts w:ascii="Arial" w:eastAsia="Times New Roman" w:hAnsi="Arial" w:cs="Arial"/>
          <w:sz w:val="24"/>
          <w:szCs w:val="24"/>
          <w:lang w:val="es-ES_tradnl" w:eastAsia="es-ES"/>
        </w:rPr>
        <w:t xml:space="preserve"> uso de la voz, el (la) C. </w:t>
      </w:r>
      <w:r w:rsidR="00193130">
        <w:rPr>
          <w:rFonts w:ascii="Arial" w:eastAsia="Times New Roman" w:hAnsi="Arial" w:cs="Arial"/>
          <w:color w:val="FF0000"/>
          <w:sz w:val="24"/>
          <w:szCs w:val="24"/>
          <w:lang w:val="es-ES_tradnl" w:eastAsia="es-ES"/>
        </w:rPr>
        <w:t>(1</w:t>
      </w:r>
      <w:r w:rsidR="00CB2DBD">
        <w:rPr>
          <w:rFonts w:ascii="Arial" w:eastAsia="Times New Roman" w:hAnsi="Arial" w:cs="Arial"/>
          <w:color w:val="FF0000"/>
          <w:sz w:val="24"/>
          <w:szCs w:val="24"/>
          <w:lang w:val="es-ES_tradnl" w:eastAsia="es-ES"/>
        </w:rPr>
        <w:t>1</w:t>
      </w:r>
      <w:r w:rsidR="00193130">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xml:space="preserve">, en su calidad de </w:t>
      </w:r>
      <w:r w:rsidRPr="001B2F25">
        <w:rPr>
          <w:rFonts w:ascii="Arial" w:eastAsia="Times New Roman" w:hAnsi="Arial" w:cs="Arial"/>
          <w:color w:val="FF0000"/>
          <w:sz w:val="24"/>
          <w:szCs w:val="24"/>
          <w:lang w:val="es-ES_tradnl" w:eastAsia="es-ES"/>
        </w:rPr>
        <w:t>(</w:t>
      </w:r>
      <w:r w:rsidR="00CB2DBD">
        <w:rPr>
          <w:rFonts w:ascii="Arial" w:eastAsia="Times New Roman" w:hAnsi="Arial" w:cs="Arial"/>
          <w:color w:val="FF0000"/>
          <w:sz w:val="24"/>
          <w:szCs w:val="24"/>
          <w:lang w:val="es-ES_tradnl" w:eastAsia="es-ES"/>
        </w:rPr>
        <w:t>11</w:t>
      </w:r>
      <w:r w:rsidR="007522CB">
        <w:rPr>
          <w:rFonts w:ascii="Arial" w:eastAsia="Times New Roman" w:hAnsi="Arial" w:cs="Arial"/>
          <w:sz w:val="24"/>
          <w:szCs w:val="24"/>
          <w:lang w:val="es-ES_tradnl" w:eastAsia="es-ES"/>
        </w:rPr>
        <w:t>),</w:t>
      </w:r>
      <w:r w:rsidRPr="001B2F25">
        <w:rPr>
          <w:rFonts w:ascii="Arial" w:eastAsia="Times New Roman" w:hAnsi="Arial" w:cs="Arial"/>
          <w:sz w:val="24"/>
          <w:szCs w:val="24"/>
          <w:lang w:val="es-ES_tradnl" w:eastAsia="es-ES"/>
        </w:rPr>
        <w:t xml:space="preserve"> manifiesta que “</w:t>
      </w:r>
      <w:r w:rsidR="00193130">
        <w:rPr>
          <w:rFonts w:ascii="Arial" w:eastAsia="Times New Roman" w:hAnsi="Arial" w:cs="Arial"/>
          <w:color w:val="FF0000"/>
          <w:sz w:val="24"/>
          <w:szCs w:val="24"/>
          <w:lang w:val="es-ES_tradnl" w:eastAsia="es-ES"/>
        </w:rPr>
        <w:t>(1</w:t>
      </w:r>
      <w:r w:rsidR="00CB2DBD">
        <w:rPr>
          <w:rFonts w:ascii="Arial" w:eastAsia="Times New Roman" w:hAnsi="Arial" w:cs="Arial"/>
          <w:color w:val="FF0000"/>
          <w:sz w:val="24"/>
          <w:szCs w:val="24"/>
          <w:lang w:val="es-ES_tradnl" w:eastAsia="es-ES"/>
        </w:rPr>
        <w:t>1</w:t>
      </w:r>
      <w:r w:rsidR="00193130">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 - - - - - - - - - - - - - - - - - - - - - - - - - - - - - - - - - - - - - - - - - - - - - - - - - - -</w:t>
      </w:r>
      <w:r w:rsidR="003E17BD">
        <w:rPr>
          <w:rFonts w:ascii="Arial" w:eastAsia="Times New Roman" w:hAnsi="Arial" w:cs="Arial"/>
          <w:sz w:val="24"/>
          <w:szCs w:val="24"/>
          <w:lang w:val="es-ES_tradnl" w:eastAsia="es-ES"/>
        </w:rPr>
        <w:t xml:space="preserve"> - - - - - - - - - - - - - - - - - - - - - - - -</w:t>
      </w:r>
      <w:r w:rsidR="008F2744">
        <w:rPr>
          <w:rFonts w:ascii="Arial" w:eastAsia="Times New Roman" w:hAnsi="Arial" w:cs="Arial"/>
          <w:sz w:val="24"/>
          <w:szCs w:val="24"/>
          <w:lang w:val="es-ES_tradnl" w:eastAsia="es-ES"/>
        </w:rPr>
        <w:t xml:space="preserve"> - - - - - - - - - - -</w:t>
      </w:r>
      <w:r w:rsidR="007522CB">
        <w:rPr>
          <w:rFonts w:ascii="Arial" w:eastAsia="Times New Roman" w:hAnsi="Arial" w:cs="Arial"/>
          <w:sz w:val="24"/>
          <w:szCs w:val="24"/>
          <w:lang w:val="es-ES_tradnl" w:eastAsia="es-ES"/>
        </w:rPr>
        <w:t xml:space="preserve"> - - - - - - - - - - - - - - - - - - - - - </w:t>
      </w:r>
      <w:r w:rsidR="008B32D3">
        <w:rPr>
          <w:rFonts w:ascii="Arial" w:eastAsia="Times New Roman" w:hAnsi="Arial" w:cs="Arial"/>
          <w:sz w:val="24"/>
          <w:szCs w:val="24"/>
          <w:lang w:val="es-ES_tradnl" w:eastAsia="es-ES"/>
        </w:rPr>
        <w:t xml:space="preserve">- - - - - - - - - </w:t>
      </w:r>
    </w:p>
    <w:p w:rsidR="001B2F25" w:rsidRPr="001B2F25" w:rsidRDefault="001B2F25" w:rsidP="001B2F25">
      <w:pPr>
        <w:spacing w:after="0" w:line="264" w:lineRule="auto"/>
        <w:jc w:val="both"/>
        <w:rPr>
          <w:rFonts w:ascii="Arial" w:eastAsia="Times New Roman" w:hAnsi="Arial" w:cs="Arial"/>
          <w:sz w:val="24"/>
          <w:szCs w:val="24"/>
          <w:lang w:val="es-ES_tradnl" w:eastAsia="es-ES"/>
        </w:rPr>
      </w:pPr>
      <w:r w:rsidRPr="00846475">
        <w:rPr>
          <w:rFonts w:ascii="Arial" w:eastAsia="Times New Roman" w:hAnsi="Arial" w:cs="Arial"/>
          <w:sz w:val="24"/>
          <w:szCs w:val="24"/>
          <w:lang w:val="es-ES_tradnl" w:eastAsia="es-ES"/>
        </w:rPr>
        <w:t>Hecho constar</w:t>
      </w:r>
      <w:r w:rsidRPr="001B2F25">
        <w:rPr>
          <w:rFonts w:ascii="Arial" w:eastAsia="Times New Roman" w:hAnsi="Arial" w:cs="Arial"/>
          <w:sz w:val="24"/>
          <w:szCs w:val="24"/>
          <w:lang w:val="es-ES_tradnl" w:eastAsia="es-ES"/>
        </w:rPr>
        <w:t xml:space="preserve"> lo anterior, se expide la presente acta para los fines legales pertinentes, y dejar constancia de la misma. - - - - - - - - - - - - - - - - - - - - - - - - - - - - - - - - - - - - - - - - - - - - - - - - - - - - - - - - - - - - - - - -</w:t>
      </w:r>
      <w:r w:rsidR="003E17BD">
        <w:rPr>
          <w:rFonts w:ascii="Arial" w:eastAsia="Times New Roman" w:hAnsi="Arial" w:cs="Arial"/>
          <w:sz w:val="24"/>
          <w:szCs w:val="24"/>
          <w:lang w:val="es-ES_tradnl" w:eastAsia="es-ES"/>
        </w:rPr>
        <w:t xml:space="preserve"> </w:t>
      </w:r>
      <w:r w:rsidRPr="001B2F25">
        <w:rPr>
          <w:rFonts w:ascii="Arial" w:eastAsia="Times New Roman" w:hAnsi="Arial" w:cs="Arial"/>
          <w:sz w:val="24"/>
          <w:szCs w:val="24"/>
          <w:lang w:val="es-ES_tradnl" w:eastAsia="es-ES"/>
        </w:rPr>
        <w:t xml:space="preserve">- - - - - - - - - - - - - - - - - - - - - - - - - </w:t>
      </w:r>
      <w:r w:rsidRPr="001B2F25">
        <w:rPr>
          <w:rFonts w:ascii="Arial" w:eastAsia="Times New Roman" w:hAnsi="Arial" w:cs="Arial"/>
          <w:sz w:val="24"/>
          <w:szCs w:val="24"/>
          <w:lang w:val="es-ES_tradnl" w:eastAsia="es-ES"/>
        </w:rPr>
        <w:lastRenderedPageBreak/>
        <w:t xml:space="preserve">Acto seguido, se procede a dejar constancia de que </w:t>
      </w:r>
      <w:r w:rsidRPr="000A4C8D">
        <w:rPr>
          <w:rFonts w:ascii="Arial" w:eastAsia="Times New Roman" w:hAnsi="Arial" w:cs="Arial"/>
          <w:sz w:val="24"/>
          <w:szCs w:val="24"/>
          <w:lang w:val="es-ES_tradnl" w:eastAsia="es-ES"/>
        </w:rPr>
        <w:t>no</w:t>
      </w:r>
      <w:r w:rsidRPr="001B2F25">
        <w:rPr>
          <w:rFonts w:ascii="Arial" w:eastAsia="Times New Roman" w:hAnsi="Arial" w:cs="Arial"/>
          <w:sz w:val="24"/>
          <w:szCs w:val="24"/>
          <w:lang w:val="es-ES_tradnl" w:eastAsia="es-ES"/>
        </w:rPr>
        <w:t xml:space="preserve"> fueron atendidas ni aclaradas todas y cada una de los actos, solicitudes y/u omisiones que surgieron durante la etapa de Verificación y Validación física de toda la información contenida en el Expediente del Protocolo de Entrega y Recepción del </w:t>
      </w:r>
      <w:r w:rsidR="008F2744" w:rsidRPr="008F2744">
        <w:rPr>
          <w:rFonts w:ascii="Arial" w:eastAsia="Times New Roman" w:hAnsi="Arial" w:cs="Arial"/>
          <w:color w:val="FF0000"/>
          <w:sz w:val="24"/>
          <w:szCs w:val="24"/>
          <w:lang w:val="es-ES_tradnl" w:eastAsia="es-ES"/>
        </w:rPr>
        <w:t>(</w:t>
      </w:r>
      <w:r w:rsidR="007A3634">
        <w:rPr>
          <w:rFonts w:ascii="Arial" w:eastAsia="Times New Roman" w:hAnsi="Arial" w:cs="Arial"/>
          <w:color w:val="FF0000"/>
          <w:sz w:val="24"/>
          <w:szCs w:val="24"/>
          <w:lang w:val="es-ES_tradnl" w:eastAsia="es-ES"/>
        </w:rPr>
        <w:t>1</w:t>
      </w:r>
      <w:r w:rsidR="00CB2DBD">
        <w:rPr>
          <w:rFonts w:ascii="Arial" w:eastAsia="Times New Roman" w:hAnsi="Arial" w:cs="Arial"/>
          <w:color w:val="FF0000"/>
          <w:sz w:val="24"/>
          <w:szCs w:val="24"/>
          <w:lang w:val="es-ES_tradnl" w:eastAsia="es-ES"/>
        </w:rPr>
        <w:t>0</w:t>
      </w:r>
      <w:r w:rsidRPr="001B2F25">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se relacionan y adjuntan a la presente los documentos de solicitud de aclaración, las actas de inasistencia a las aclaraciones, así como la información que no fue aclarada ni atendida por los servidores públicos salientes, y siendo al respecto las siguientes: - - - - - - - - - - - - - - - - - - - - - - - - - - - - - - - - - - - - - - - - - - - - - - - - -</w:t>
      </w:r>
      <w:r w:rsidR="008F2744">
        <w:rPr>
          <w:rFonts w:ascii="Arial" w:eastAsia="Times New Roman" w:hAnsi="Arial" w:cs="Arial"/>
          <w:sz w:val="24"/>
          <w:szCs w:val="24"/>
          <w:lang w:val="es-ES_tradnl" w:eastAsia="es-ES"/>
        </w:rPr>
        <w:t xml:space="preserve"> - - - - - - - - - - - - - </w:t>
      </w:r>
    </w:p>
    <w:p w:rsidR="001B2F25" w:rsidRPr="001B2F25" w:rsidRDefault="001B2F25" w:rsidP="001B2F25">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1B2F25">
        <w:rPr>
          <w:rFonts w:ascii="Arial" w:eastAsia="Times New Roman" w:hAnsi="Arial" w:cs="Arial"/>
          <w:b/>
          <w:color w:val="FF0000"/>
          <w:sz w:val="24"/>
          <w:szCs w:val="24"/>
          <w:lang w:val="es-ES" w:eastAsia="es-ES"/>
        </w:rPr>
        <w:t>[</w:t>
      </w:r>
      <w:r w:rsidR="00187FDF">
        <w:rPr>
          <w:rFonts w:ascii="Arial" w:eastAsia="Times New Roman" w:hAnsi="Arial" w:cs="Arial"/>
          <w:b/>
          <w:color w:val="FF0000"/>
          <w:sz w:val="24"/>
          <w:szCs w:val="24"/>
          <w:lang w:val="es-ES" w:eastAsia="es-ES"/>
        </w:rPr>
        <w:t>12</w:t>
      </w:r>
      <w:r w:rsidRPr="001B2F25">
        <w:rPr>
          <w:rFonts w:ascii="Arial" w:eastAsia="Times New Roman" w:hAnsi="Arial" w:cs="Arial"/>
          <w:b/>
          <w:color w:val="FF0000"/>
          <w:sz w:val="24"/>
          <w:szCs w:val="24"/>
          <w:lang w:val="es-ES" w:eastAsia="es-ES"/>
        </w:rPr>
        <w:t>]</w:t>
      </w:r>
      <w:r w:rsidRPr="001B2F25">
        <w:rPr>
          <w:rFonts w:ascii="Arial" w:eastAsia="Times New Roman" w:hAnsi="Arial" w:cs="Arial"/>
          <w:sz w:val="20"/>
          <w:szCs w:val="24"/>
          <w:lang w:val="es-ES" w:eastAsia="es-ES"/>
        </w:rPr>
        <w:t>. - - - - - - - - - - - - - - - - - - - - - - - - - - - - - - - - - - - - - - - - - - - - - - - - - - - - - - - - - - - - - - - - - - - - - - - - - - - - - - - - - - - - - - - - - -</w:t>
      </w:r>
      <w:r w:rsidR="00193130">
        <w:rPr>
          <w:rFonts w:ascii="Arial" w:eastAsia="Times New Roman" w:hAnsi="Arial" w:cs="Arial"/>
          <w:sz w:val="20"/>
          <w:szCs w:val="24"/>
          <w:lang w:val="es-ES" w:eastAsia="es-ES"/>
        </w:rPr>
        <w:t xml:space="preserve"> - - - - - - - - - - - - - - - - - - - - - - - - - - - - - - - - - - - - - - - - - - - - - - - - - - -</w:t>
      </w:r>
    </w:p>
    <w:p w:rsidR="001B2F25" w:rsidRPr="001B2F25" w:rsidRDefault="001B2F25" w:rsidP="001B2F25">
      <w:p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Por lo que al respecto de lo anterior, y en este acto, se le concede el uso de la voz, a</w:t>
      </w:r>
      <w:r w:rsidR="007952ED">
        <w:rPr>
          <w:rFonts w:ascii="Arial" w:eastAsia="Times New Roman" w:hAnsi="Arial" w:cs="Arial"/>
          <w:sz w:val="24"/>
          <w:szCs w:val="24"/>
          <w:lang w:val="es-ES_tradnl" w:eastAsia="es-ES"/>
        </w:rPr>
        <w:t xml:space="preserve"> (</w:t>
      </w:r>
      <w:r w:rsidR="007952ED" w:rsidRPr="007952ED">
        <w:rPr>
          <w:rFonts w:ascii="Arial" w:eastAsia="Times New Roman" w:hAnsi="Arial" w:cs="Arial"/>
          <w:color w:val="FF0000"/>
          <w:sz w:val="24"/>
          <w:szCs w:val="24"/>
          <w:lang w:val="es-ES_tradnl" w:eastAsia="es-ES"/>
        </w:rPr>
        <w:t>el</w:t>
      </w:r>
      <w:r w:rsidR="007952ED">
        <w:rPr>
          <w:rFonts w:ascii="Arial" w:eastAsia="Times New Roman" w:hAnsi="Arial" w:cs="Arial"/>
          <w:color w:val="FF0000"/>
          <w:sz w:val="24"/>
          <w:szCs w:val="24"/>
          <w:lang w:val="es-ES_tradnl" w:eastAsia="es-ES"/>
        </w:rPr>
        <w:t xml:space="preserve"> o </w:t>
      </w:r>
      <w:r w:rsidRPr="001B2F25">
        <w:rPr>
          <w:rFonts w:ascii="Arial" w:eastAsia="Times New Roman" w:hAnsi="Arial" w:cs="Arial"/>
          <w:color w:val="FF0000"/>
          <w:sz w:val="24"/>
          <w:szCs w:val="24"/>
          <w:lang w:val="es-ES_tradnl" w:eastAsia="es-ES"/>
        </w:rPr>
        <w:t>la</w:t>
      </w:r>
      <w:r w:rsidRPr="001B2F25">
        <w:rPr>
          <w:rFonts w:ascii="Arial" w:eastAsia="Times New Roman" w:hAnsi="Arial" w:cs="Arial"/>
          <w:sz w:val="24"/>
          <w:szCs w:val="24"/>
          <w:lang w:val="es-ES_tradnl" w:eastAsia="es-ES"/>
        </w:rPr>
        <w:t xml:space="preserve">) C. </w:t>
      </w:r>
      <w:r w:rsidR="00752FA9">
        <w:rPr>
          <w:rFonts w:ascii="Arial" w:eastAsia="Times New Roman" w:hAnsi="Arial" w:cs="Arial"/>
          <w:color w:val="FF0000"/>
          <w:sz w:val="24"/>
          <w:szCs w:val="24"/>
          <w:lang w:val="es-ES_tradnl" w:eastAsia="es-ES"/>
        </w:rPr>
        <w:t>(1</w:t>
      </w:r>
      <w:r w:rsidR="00187FDF">
        <w:rPr>
          <w:rFonts w:ascii="Arial" w:eastAsia="Times New Roman" w:hAnsi="Arial" w:cs="Arial"/>
          <w:color w:val="FF0000"/>
          <w:sz w:val="24"/>
          <w:szCs w:val="24"/>
          <w:lang w:val="es-ES_tradnl" w:eastAsia="es-ES"/>
        </w:rPr>
        <w:t>3</w:t>
      </w:r>
      <w:r w:rsidR="00752FA9">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xml:space="preserve">, en su calidad de </w:t>
      </w:r>
      <w:r w:rsidRPr="001B2F25">
        <w:rPr>
          <w:rFonts w:ascii="Arial" w:eastAsia="Times New Roman" w:hAnsi="Arial" w:cs="Arial"/>
          <w:color w:val="FF0000"/>
          <w:sz w:val="24"/>
          <w:szCs w:val="24"/>
          <w:lang w:val="es-ES_tradnl" w:eastAsia="es-ES"/>
        </w:rPr>
        <w:t>(</w:t>
      </w:r>
      <w:r w:rsidR="00187FDF">
        <w:rPr>
          <w:rFonts w:ascii="Arial" w:eastAsia="Times New Roman" w:hAnsi="Arial" w:cs="Arial"/>
          <w:color w:val="FF0000"/>
          <w:sz w:val="24"/>
          <w:szCs w:val="24"/>
          <w:lang w:val="es-ES_tradnl" w:eastAsia="es-ES"/>
        </w:rPr>
        <w:t>13</w:t>
      </w:r>
      <w:r w:rsidRPr="001B2F25">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y manifiesta que “</w:t>
      </w:r>
      <w:r w:rsidR="00752FA9">
        <w:rPr>
          <w:rFonts w:ascii="Arial" w:eastAsia="Times New Roman" w:hAnsi="Arial" w:cs="Arial"/>
          <w:color w:val="FF0000"/>
          <w:sz w:val="24"/>
          <w:szCs w:val="24"/>
          <w:lang w:val="es-ES_tradnl" w:eastAsia="es-ES"/>
        </w:rPr>
        <w:t>(1</w:t>
      </w:r>
      <w:r w:rsidR="00187FDF">
        <w:rPr>
          <w:rFonts w:ascii="Arial" w:eastAsia="Times New Roman" w:hAnsi="Arial" w:cs="Arial"/>
          <w:color w:val="FF0000"/>
          <w:sz w:val="24"/>
          <w:szCs w:val="24"/>
          <w:lang w:val="es-ES_tradnl" w:eastAsia="es-ES"/>
        </w:rPr>
        <w:t>3</w:t>
      </w:r>
      <w:r w:rsidR="00752FA9">
        <w:rPr>
          <w:rFonts w:ascii="Arial" w:eastAsia="Times New Roman" w:hAnsi="Arial" w:cs="Arial"/>
          <w:color w:val="FF0000"/>
          <w:sz w:val="24"/>
          <w:szCs w:val="24"/>
          <w:lang w:val="es-ES_tradnl" w:eastAsia="es-ES"/>
        </w:rPr>
        <w:t>)</w:t>
      </w:r>
      <w:r w:rsidRPr="001B2F25">
        <w:rPr>
          <w:rFonts w:ascii="Arial" w:eastAsia="Times New Roman" w:hAnsi="Arial" w:cs="Arial"/>
          <w:sz w:val="24"/>
          <w:szCs w:val="24"/>
          <w:lang w:val="es-ES_tradnl" w:eastAsia="es-ES"/>
        </w:rPr>
        <w:t>”. - - - - - - - - - - - - - - - - - - - - - - - - - - - - - - - - - - - - - - - - - - - - - - - - - - - - - - - - - - - - - -</w:t>
      </w:r>
      <w:r w:rsidR="007952ED">
        <w:rPr>
          <w:rFonts w:ascii="Arial" w:eastAsia="Times New Roman" w:hAnsi="Arial" w:cs="Arial"/>
          <w:sz w:val="24"/>
          <w:szCs w:val="24"/>
          <w:lang w:val="es-ES_tradnl" w:eastAsia="es-ES"/>
        </w:rPr>
        <w:t xml:space="preserve"> - - - - - - - - - - - - - </w:t>
      </w:r>
    </w:p>
    <w:p w:rsidR="001B2F25" w:rsidRPr="001B2F25" w:rsidRDefault="001B2F25" w:rsidP="001B2F25">
      <w:pPr>
        <w:spacing w:after="0" w:line="264" w:lineRule="auto"/>
        <w:jc w:val="both"/>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Siendo todas las manifestaciones que se hacen constar, se agregan a la presente diligencia los documentos en copia certificada que todas y cada una de las documentales relacionadas, así como de las copias simples de las credenciales e identificaciones de las personas que en esta acta intervienen,</w:t>
      </w:r>
      <w:r w:rsidR="007522CB">
        <w:rPr>
          <w:rFonts w:ascii="Arial" w:eastAsia="Times New Roman" w:hAnsi="Arial" w:cs="Arial"/>
          <w:sz w:val="24"/>
          <w:szCs w:val="24"/>
          <w:lang w:val="es-ES_tradnl" w:eastAsia="es-ES"/>
        </w:rPr>
        <w:t xml:space="preserve"> declarándose por terminado el Proceso de Entrega Recepción Institucional;</w:t>
      </w:r>
      <w:r w:rsidRPr="001B2F25">
        <w:rPr>
          <w:rFonts w:ascii="Arial" w:eastAsia="Times New Roman" w:hAnsi="Arial" w:cs="Arial"/>
          <w:sz w:val="24"/>
          <w:szCs w:val="24"/>
          <w:lang w:val="es-ES_tradnl" w:eastAsia="es-ES"/>
        </w:rPr>
        <w:t xml:space="preserve"> hecho constar lo anterior, se expide la presente acta para los fines legales pertinentes, y dejar constancia de la misma. - - - - - - - - - - - - - - - - - - - - - - - - - - - - - - - - - - - - - - - - </w:t>
      </w:r>
      <w:r w:rsidR="007952ED">
        <w:rPr>
          <w:rFonts w:ascii="Arial" w:eastAsia="Times New Roman" w:hAnsi="Arial" w:cs="Arial"/>
          <w:sz w:val="24"/>
          <w:szCs w:val="24"/>
          <w:lang w:val="es-ES_tradnl" w:eastAsia="es-ES"/>
        </w:rPr>
        <w:t xml:space="preserve">- - - - - - - - - - - - - - - - - - - - - - - - - - - - - - - - - - - - - - - - - - - - - - - - - - - - - - - - - - - - - - - - </w:t>
      </w:r>
      <w:r w:rsidR="007522CB">
        <w:rPr>
          <w:rFonts w:ascii="Arial" w:eastAsia="Times New Roman" w:hAnsi="Arial" w:cs="Arial"/>
          <w:sz w:val="24"/>
          <w:szCs w:val="24"/>
          <w:lang w:val="es-ES_tradnl" w:eastAsia="es-ES"/>
        </w:rPr>
        <w:t>- - - - - - - - - -</w:t>
      </w:r>
    </w:p>
    <w:p w:rsidR="001B2F25" w:rsidRPr="001B2F25" w:rsidRDefault="001B2F25" w:rsidP="001B2F25">
      <w:pPr>
        <w:spacing w:after="0" w:line="264" w:lineRule="auto"/>
        <w:jc w:val="both"/>
        <w:rPr>
          <w:rFonts w:ascii="Arial" w:eastAsia="Times New Roman" w:hAnsi="Arial" w:cs="Arial"/>
          <w:sz w:val="24"/>
          <w:szCs w:val="24"/>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B2F25" w:rsidRPr="001B2F25" w:rsidTr="00981079">
        <w:tc>
          <w:tcPr>
            <w:tcW w:w="4414" w:type="dxa"/>
          </w:tcPr>
          <w:p w:rsidR="001B2F25" w:rsidRPr="001B2F25" w:rsidRDefault="001B2F25" w:rsidP="001B2F25">
            <w:pPr>
              <w:spacing w:line="264" w:lineRule="auto"/>
              <w:jc w:val="center"/>
              <w:rPr>
                <w:rFonts w:ascii="Arial" w:eastAsia="Times New Roman" w:hAnsi="Arial" w:cs="Arial"/>
                <w:b/>
                <w:sz w:val="24"/>
                <w:szCs w:val="24"/>
                <w:lang w:val="es-ES_tradnl" w:eastAsia="es-ES"/>
              </w:rPr>
            </w:pPr>
            <w:r w:rsidRPr="001B2F25">
              <w:rPr>
                <w:rFonts w:ascii="Arial" w:eastAsia="Times New Roman" w:hAnsi="Arial" w:cs="Arial"/>
                <w:b/>
                <w:sz w:val="24"/>
                <w:szCs w:val="24"/>
                <w:lang w:val="es-ES_tradnl" w:eastAsia="es-ES"/>
              </w:rPr>
              <w:t>Titular del Ente</w:t>
            </w:r>
            <w:r w:rsidR="00187FDF">
              <w:rPr>
                <w:rFonts w:ascii="Arial" w:eastAsia="Times New Roman" w:hAnsi="Arial" w:cs="Arial"/>
                <w:b/>
                <w:sz w:val="24"/>
                <w:szCs w:val="24"/>
                <w:lang w:val="es-ES_tradnl" w:eastAsia="es-ES"/>
              </w:rPr>
              <w:t xml:space="preserve"> entrante</w:t>
            </w:r>
          </w:p>
        </w:tc>
        <w:tc>
          <w:tcPr>
            <w:tcW w:w="4414" w:type="dxa"/>
          </w:tcPr>
          <w:p w:rsidR="001B2F25" w:rsidRPr="001B2F25" w:rsidRDefault="001B2F25" w:rsidP="001B2F25">
            <w:pPr>
              <w:spacing w:line="264" w:lineRule="auto"/>
              <w:jc w:val="center"/>
              <w:rPr>
                <w:rFonts w:ascii="Arial" w:eastAsia="Times New Roman" w:hAnsi="Arial" w:cs="Arial"/>
                <w:b/>
                <w:sz w:val="24"/>
                <w:szCs w:val="24"/>
                <w:lang w:val="es-ES_tradnl" w:eastAsia="es-ES"/>
              </w:rPr>
            </w:pPr>
            <w:r w:rsidRPr="001B2F25">
              <w:rPr>
                <w:rFonts w:ascii="Arial" w:eastAsia="Times New Roman" w:hAnsi="Arial" w:cs="Arial"/>
                <w:b/>
                <w:sz w:val="24"/>
                <w:szCs w:val="24"/>
                <w:lang w:val="es-ES_tradnl" w:eastAsia="es-ES"/>
              </w:rPr>
              <w:t>Autoridad Supervisora</w:t>
            </w:r>
          </w:p>
        </w:tc>
      </w:tr>
      <w:tr w:rsidR="001B2F25" w:rsidRPr="001B2F25" w:rsidTr="00981079">
        <w:tc>
          <w:tcPr>
            <w:tcW w:w="4414" w:type="dxa"/>
          </w:tcPr>
          <w:p w:rsidR="001B2F25" w:rsidRPr="001B2F25" w:rsidRDefault="001B2F25" w:rsidP="001B2F25">
            <w:pPr>
              <w:spacing w:line="264" w:lineRule="auto"/>
              <w:jc w:val="center"/>
              <w:rPr>
                <w:rFonts w:ascii="Arial" w:eastAsia="Times New Roman" w:hAnsi="Arial" w:cs="Arial"/>
                <w:sz w:val="24"/>
                <w:szCs w:val="24"/>
                <w:lang w:val="es-ES_tradnl" w:eastAsia="es-ES"/>
              </w:rPr>
            </w:pPr>
          </w:p>
          <w:p w:rsidR="001B2F25" w:rsidRPr="001B2F25" w:rsidRDefault="001B2F25" w:rsidP="001B2F25">
            <w:pPr>
              <w:spacing w:line="264" w:lineRule="auto"/>
              <w:jc w:val="center"/>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___________________</w:t>
            </w:r>
          </w:p>
          <w:p w:rsidR="001B2F25" w:rsidRPr="001B2F25" w:rsidRDefault="00981079" w:rsidP="00CD2584">
            <w:pPr>
              <w:spacing w:line="264" w:lineRule="auto"/>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C. </w:t>
            </w:r>
            <w:r w:rsidRPr="00981079">
              <w:rPr>
                <w:rFonts w:ascii="Arial" w:eastAsia="Times New Roman" w:hAnsi="Arial" w:cs="Arial"/>
                <w:color w:val="FF0000"/>
                <w:sz w:val="24"/>
                <w:szCs w:val="24"/>
                <w:lang w:val="es-ES_tradnl" w:eastAsia="es-ES"/>
              </w:rPr>
              <w:t>(</w:t>
            </w:r>
            <w:r w:rsidR="00187FDF">
              <w:rPr>
                <w:rFonts w:ascii="Arial" w:eastAsia="Times New Roman" w:hAnsi="Arial" w:cs="Arial"/>
                <w:color w:val="FF0000"/>
                <w:sz w:val="24"/>
                <w:szCs w:val="24"/>
                <w:lang w:val="es-ES_tradnl" w:eastAsia="es-ES"/>
              </w:rPr>
              <w:t>14</w:t>
            </w:r>
            <w:r>
              <w:rPr>
                <w:rFonts w:ascii="Arial" w:eastAsia="Times New Roman" w:hAnsi="Arial" w:cs="Arial"/>
                <w:color w:val="FF0000"/>
                <w:sz w:val="24"/>
                <w:szCs w:val="24"/>
                <w:lang w:val="es-ES_tradnl" w:eastAsia="es-ES"/>
              </w:rPr>
              <w:t>)</w:t>
            </w:r>
          </w:p>
        </w:tc>
        <w:tc>
          <w:tcPr>
            <w:tcW w:w="4414" w:type="dxa"/>
          </w:tcPr>
          <w:p w:rsidR="001B2F25" w:rsidRPr="001B2F25" w:rsidRDefault="001B2F25" w:rsidP="001B2F25">
            <w:pPr>
              <w:spacing w:line="264" w:lineRule="auto"/>
              <w:jc w:val="center"/>
              <w:rPr>
                <w:rFonts w:ascii="Arial" w:eastAsia="Times New Roman" w:hAnsi="Arial" w:cs="Arial"/>
                <w:sz w:val="24"/>
                <w:szCs w:val="24"/>
                <w:lang w:val="es-ES_tradnl" w:eastAsia="es-ES"/>
              </w:rPr>
            </w:pPr>
          </w:p>
          <w:p w:rsidR="001B2F25" w:rsidRPr="001B2F25" w:rsidRDefault="001B2F25" w:rsidP="001B2F25">
            <w:pPr>
              <w:spacing w:line="264" w:lineRule="auto"/>
              <w:jc w:val="center"/>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___________________</w:t>
            </w:r>
          </w:p>
          <w:p w:rsidR="001B2F25" w:rsidRPr="001B2F25" w:rsidRDefault="00981079" w:rsidP="00CD2584">
            <w:pPr>
              <w:spacing w:line="264" w:lineRule="auto"/>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C. </w:t>
            </w:r>
            <w:r w:rsidRPr="00981079">
              <w:rPr>
                <w:rFonts w:ascii="Arial" w:eastAsia="Times New Roman" w:hAnsi="Arial" w:cs="Arial"/>
                <w:color w:val="FF0000"/>
                <w:sz w:val="24"/>
                <w:szCs w:val="24"/>
                <w:lang w:val="es-ES_tradnl" w:eastAsia="es-ES"/>
              </w:rPr>
              <w:t>(</w:t>
            </w:r>
            <w:r w:rsidR="00187FDF">
              <w:rPr>
                <w:rFonts w:ascii="Arial" w:eastAsia="Times New Roman" w:hAnsi="Arial" w:cs="Arial"/>
                <w:color w:val="FF0000"/>
                <w:sz w:val="24"/>
                <w:szCs w:val="24"/>
                <w:lang w:val="es-ES_tradnl" w:eastAsia="es-ES"/>
              </w:rPr>
              <w:t>15</w:t>
            </w:r>
            <w:r>
              <w:rPr>
                <w:rFonts w:ascii="Arial" w:eastAsia="Times New Roman" w:hAnsi="Arial" w:cs="Arial"/>
                <w:color w:val="FF0000"/>
                <w:sz w:val="24"/>
                <w:szCs w:val="24"/>
                <w:lang w:val="es-ES_tradnl" w:eastAsia="es-ES"/>
              </w:rPr>
              <w:t>)</w:t>
            </w:r>
          </w:p>
        </w:tc>
      </w:tr>
    </w:tbl>
    <w:p w:rsidR="001B2F25" w:rsidRPr="001B2F25" w:rsidRDefault="001B2F25" w:rsidP="001B2F25">
      <w:pPr>
        <w:spacing w:after="0" w:line="264" w:lineRule="auto"/>
        <w:jc w:val="both"/>
        <w:rPr>
          <w:rFonts w:ascii="Arial" w:eastAsia="Times New Roman" w:hAnsi="Arial" w:cs="Arial"/>
          <w:sz w:val="24"/>
          <w:szCs w:val="24"/>
          <w:lang w:val="es-ES_tradnl" w:eastAsia="es-ES"/>
        </w:rPr>
      </w:pPr>
    </w:p>
    <w:p w:rsidR="001B2F25" w:rsidRPr="001B2F25" w:rsidRDefault="001B2F25" w:rsidP="001B2F25">
      <w:pPr>
        <w:spacing w:after="0" w:line="264" w:lineRule="auto"/>
        <w:jc w:val="center"/>
        <w:rPr>
          <w:rFonts w:ascii="Arial" w:eastAsia="Times New Roman" w:hAnsi="Arial" w:cs="Arial"/>
          <w:b/>
          <w:sz w:val="24"/>
          <w:szCs w:val="24"/>
          <w:lang w:val="es-ES_tradnl" w:eastAsia="es-ES"/>
        </w:rPr>
      </w:pPr>
      <w:r w:rsidRPr="001B2F25">
        <w:rPr>
          <w:rFonts w:ascii="Arial" w:eastAsia="Times New Roman" w:hAnsi="Arial" w:cs="Arial"/>
          <w:b/>
          <w:sz w:val="24"/>
          <w:szCs w:val="24"/>
          <w:lang w:val="es-ES_tradnl" w:eastAsia="es-ES"/>
        </w:rPr>
        <w:t>TESTIGOS DE ASISTENCIA</w:t>
      </w:r>
    </w:p>
    <w:p w:rsidR="001B2F25" w:rsidRPr="001B2F25" w:rsidRDefault="001B2F25" w:rsidP="001B2F25">
      <w:pPr>
        <w:spacing w:after="0" w:line="264" w:lineRule="auto"/>
        <w:jc w:val="both"/>
        <w:rPr>
          <w:rFonts w:ascii="Arial" w:eastAsia="Times New Roman" w:hAnsi="Arial" w:cs="Arial"/>
          <w:sz w:val="24"/>
          <w:szCs w:val="24"/>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B2F25" w:rsidRPr="001B2F25" w:rsidTr="00981079">
        <w:tc>
          <w:tcPr>
            <w:tcW w:w="4414" w:type="dxa"/>
          </w:tcPr>
          <w:p w:rsidR="001B2F25" w:rsidRPr="001B2F25" w:rsidRDefault="001B2F25" w:rsidP="001B2F25">
            <w:pPr>
              <w:spacing w:line="264" w:lineRule="auto"/>
              <w:jc w:val="center"/>
              <w:rPr>
                <w:rFonts w:ascii="Arial" w:eastAsia="Times New Roman" w:hAnsi="Arial" w:cs="Arial"/>
                <w:sz w:val="24"/>
                <w:szCs w:val="24"/>
                <w:lang w:val="es-ES_tradnl" w:eastAsia="es-ES"/>
              </w:rPr>
            </w:pPr>
          </w:p>
          <w:p w:rsidR="001B2F25" w:rsidRPr="001B2F25" w:rsidRDefault="001B2F25" w:rsidP="001B2F25">
            <w:pPr>
              <w:spacing w:line="264" w:lineRule="auto"/>
              <w:jc w:val="center"/>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___________________</w:t>
            </w:r>
          </w:p>
          <w:p w:rsidR="001B2F25" w:rsidRPr="001B2F25" w:rsidRDefault="00981079" w:rsidP="00187FDF">
            <w:pPr>
              <w:spacing w:line="264" w:lineRule="auto"/>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C. </w:t>
            </w:r>
            <w:r w:rsidRPr="00981079">
              <w:rPr>
                <w:rFonts w:ascii="Arial" w:eastAsia="Times New Roman" w:hAnsi="Arial" w:cs="Arial"/>
                <w:color w:val="FF0000"/>
                <w:sz w:val="24"/>
                <w:szCs w:val="24"/>
                <w:lang w:val="es-ES_tradnl" w:eastAsia="es-ES"/>
              </w:rPr>
              <w:t>(</w:t>
            </w:r>
            <w:r w:rsidR="00CD2584">
              <w:rPr>
                <w:rFonts w:ascii="Arial" w:eastAsia="Times New Roman" w:hAnsi="Arial" w:cs="Arial"/>
                <w:color w:val="FF0000"/>
                <w:sz w:val="24"/>
                <w:szCs w:val="24"/>
                <w:lang w:val="es-ES_tradnl" w:eastAsia="es-ES"/>
              </w:rPr>
              <w:t>1</w:t>
            </w:r>
            <w:r w:rsidR="00187FDF">
              <w:rPr>
                <w:rFonts w:ascii="Arial" w:eastAsia="Times New Roman" w:hAnsi="Arial" w:cs="Arial"/>
                <w:color w:val="FF0000"/>
                <w:sz w:val="24"/>
                <w:szCs w:val="24"/>
                <w:lang w:val="es-ES_tradnl" w:eastAsia="es-ES"/>
              </w:rPr>
              <w:t>6</w:t>
            </w:r>
            <w:r>
              <w:rPr>
                <w:rFonts w:ascii="Arial" w:eastAsia="Times New Roman" w:hAnsi="Arial" w:cs="Arial"/>
                <w:color w:val="FF0000"/>
                <w:sz w:val="24"/>
                <w:szCs w:val="24"/>
                <w:lang w:val="es-ES_tradnl" w:eastAsia="es-ES"/>
              </w:rPr>
              <w:t>)</w:t>
            </w:r>
          </w:p>
        </w:tc>
        <w:tc>
          <w:tcPr>
            <w:tcW w:w="4414" w:type="dxa"/>
          </w:tcPr>
          <w:p w:rsidR="001B2F25" w:rsidRPr="001B2F25" w:rsidRDefault="001B2F25" w:rsidP="001B2F25">
            <w:pPr>
              <w:spacing w:line="264" w:lineRule="auto"/>
              <w:jc w:val="center"/>
              <w:rPr>
                <w:rFonts w:ascii="Arial" w:eastAsia="Times New Roman" w:hAnsi="Arial" w:cs="Arial"/>
                <w:sz w:val="24"/>
                <w:szCs w:val="24"/>
                <w:lang w:val="es-ES_tradnl" w:eastAsia="es-ES"/>
              </w:rPr>
            </w:pPr>
          </w:p>
          <w:p w:rsidR="001B2F25" w:rsidRPr="001B2F25" w:rsidRDefault="001B2F25" w:rsidP="001B2F25">
            <w:pPr>
              <w:spacing w:line="264" w:lineRule="auto"/>
              <w:jc w:val="center"/>
              <w:rPr>
                <w:rFonts w:ascii="Arial" w:eastAsia="Times New Roman" w:hAnsi="Arial" w:cs="Arial"/>
                <w:sz w:val="24"/>
                <w:szCs w:val="24"/>
                <w:lang w:val="es-ES_tradnl" w:eastAsia="es-ES"/>
              </w:rPr>
            </w:pPr>
            <w:r w:rsidRPr="001B2F25">
              <w:rPr>
                <w:rFonts w:ascii="Arial" w:eastAsia="Times New Roman" w:hAnsi="Arial" w:cs="Arial"/>
                <w:sz w:val="24"/>
                <w:szCs w:val="24"/>
                <w:lang w:val="es-ES_tradnl" w:eastAsia="es-ES"/>
              </w:rPr>
              <w:t>___________________</w:t>
            </w:r>
          </w:p>
          <w:p w:rsidR="001B2F25" w:rsidRPr="001B2F25" w:rsidRDefault="00981079" w:rsidP="00187FDF">
            <w:pPr>
              <w:spacing w:line="264" w:lineRule="auto"/>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C. </w:t>
            </w:r>
            <w:r w:rsidRPr="00981079">
              <w:rPr>
                <w:rFonts w:ascii="Arial" w:eastAsia="Times New Roman" w:hAnsi="Arial" w:cs="Arial"/>
                <w:color w:val="FF0000"/>
                <w:sz w:val="24"/>
                <w:szCs w:val="24"/>
                <w:lang w:val="es-ES_tradnl" w:eastAsia="es-ES"/>
              </w:rPr>
              <w:t>(</w:t>
            </w:r>
            <w:r w:rsidR="00D545FF">
              <w:rPr>
                <w:rFonts w:ascii="Arial" w:eastAsia="Times New Roman" w:hAnsi="Arial" w:cs="Arial"/>
                <w:color w:val="FF0000"/>
                <w:sz w:val="24"/>
                <w:szCs w:val="24"/>
                <w:lang w:val="es-ES_tradnl" w:eastAsia="es-ES"/>
              </w:rPr>
              <w:t>1</w:t>
            </w:r>
            <w:r w:rsidR="00187FDF">
              <w:rPr>
                <w:rFonts w:ascii="Arial" w:eastAsia="Times New Roman" w:hAnsi="Arial" w:cs="Arial"/>
                <w:color w:val="FF0000"/>
                <w:sz w:val="24"/>
                <w:szCs w:val="24"/>
                <w:lang w:val="es-ES_tradnl" w:eastAsia="es-ES"/>
              </w:rPr>
              <w:t>6</w:t>
            </w:r>
            <w:r>
              <w:rPr>
                <w:rFonts w:ascii="Arial" w:eastAsia="Times New Roman" w:hAnsi="Arial" w:cs="Arial"/>
                <w:color w:val="FF0000"/>
                <w:sz w:val="24"/>
                <w:szCs w:val="24"/>
                <w:lang w:val="es-ES_tradnl" w:eastAsia="es-ES"/>
              </w:rPr>
              <w:t>)</w:t>
            </w:r>
          </w:p>
        </w:tc>
      </w:tr>
    </w:tbl>
    <w:p w:rsidR="001B2F25" w:rsidRPr="001B2F25" w:rsidRDefault="001B2F25" w:rsidP="001B2F25">
      <w:pPr>
        <w:spacing w:after="0" w:line="264" w:lineRule="auto"/>
        <w:jc w:val="both"/>
        <w:rPr>
          <w:rFonts w:ascii="Arial" w:eastAsia="Times New Roman" w:hAnsi="Arial" w:cs="Arial"/>
          <w:sz w:val="24"/>
          <w:szCs w:val="24"/>
          <w:lang w:val="es-ES" w:eastAsia="es-ES"/>
        </w:rPr>
      </w:pPr>
    </w:p>
    <w:p w:rsidR="00846475" w:rsidRDefault="001B2F25" w:rsidP="000A4C8D">
      <w:pPr>
        <w:tabs>
          <w:tab w:val="center" w:pos="4419"/>
          <w:tab w:val="right" w:pos="8838"/>
        </w:tabs>
        <w:spacing w:after="0" w:line="240" w:lineRule="auto"/>
        <w:jc w:val="both"/>
        <w:rPr>
          <w:rFonts w:ascii="Arial" w:hAnsi="Arial" w:cs="Arial"/>
          <w:b/>
          <w:sz w:val="28"/>
          <w:szCs w:val="24"/>
        </w:rPr>
      </w:pPr>
      <w:r w:rsidRPr="008247D8">
        <w:rPr>
          <w:rFonts w:ascii="Arial" w:eastAsia="Times New Roman" w:hAnsi="Arial" w:cs="Arial"/>
          <w:sz w:val="20"/>
          <w:szCs w:val="20"/>
          <w:lang w:val="es-ES" w:eastAsia="es-ES"/>
        </w:rPr>
        <w:t>Las presentes firmas pertenecen al acta de Verificación y Validación</w:t>
      </w:r>
      <w:r w:rsidR="007522CB" w:rsidRPr="008247D8">
        <w:rPr>
          <w:rFonts w:ascii="Arial" w:eastAsia="Times New Roman" w:hAnsi="Arial" w:cs="Arial"/>
          <w:sz w:val="20"/>
          <w:szCs w:val="20"/>
          <w:lang w:val="es-ES" w:eastAsia="es-ES"/>
        </w:rPr>
        <w:t xml:space="preserve"> de fecha </w:t>
      </w:r>
      <w:r w:rsidR="008247D8" w:rsidRPr="002D2DD6">
        <w:rPr>
          <w:rFonts w:ascii="Arial" w:eastAsia="Times New Roman" w:hAnsi="Arial" w:cs="Arial"/>
          <w:color w:val="FF0000"/>
          <w:sz w:val="20"/>
          <w:szCs w:val="20"/>
          <w:lang w:val="es-ES" w:eastAsia="es-ES"/>
        </w:rPr>
        <w:t>(</w:t>
      </w:r>
      <w:r w:rsidR="002D2DD6">
        <w:rPr>
          <w:rFonts w:ascii="Arial" w:eastAsia="Times New Roman" w:hAnsi="Arial" w:cs="Arial"/>
          <w:color w:val="FF0000"/>
          <w:sz w:val="20"/>
          <w:szCs w:val="20"/>
          <w:lang w:val="es-ES" w:eastAsia="es-ES"/>
        </w:rPr>
        <w:t>1</w:t>
      </w:r>
      <w:r w:rsidR="00187FDF">
        <w:rPr>
          <w:rFonts w:ascii="Arial" w:eastAsia="Times New Roman" w:hAnsi="Arial" w:cs="Arial"/>
          <w:color w:val="FF0000"/>
          <w:sz w:val="20"/>
          <w:szCs w:val="20"/>
          <w:lang w:val="es-ES" w:eastAsia="es-ES"/>
        </w:rPr>
        <w:t>7</w:t>
      </w:r>
      <w:r w:rsidR="008247D8" w:rsidRPr="002D2DD6">
        <w:rPr>
          <w:rFonts w:ascii="Arial" w:eastAsia="Times New Roman" w:hAnsi="Arial" w:cs="Arial"/>
          <w:color w:val="FF0000"/>
          <w:sz w:val="20"/>
          <w:szCs w:val="20"/>
          <w:lang w:val="es-ES" w:eastAsia="es-ES"/>
        </w:rPr>
        <w:t>)</w:t>
      </w:r>
      <w:r w:rsidR="007522CB" w:rsidRPr="008247D8">
        <w:rPr>
          <w:rFonts w:ascii="Arial" w:eastAsia="Times New Roman" w:hAnsi="Arial" w:cs="Arial"/>
          <w:sz w:val="20"/>
          <w:szCs w:val="20"/>
          <w:lang w:val="es-ES" w:eastAsia="es-ES"/>
        </w:rPr>
        <w:t>, correspondiente al Proceso de Entrega Recepción Institucional</w:t>
      </w:r>
      <w:r w:rsidR="008247D8">
        <w:rPr>
          <w:rFonts w:ascii="Arial" w:eastAsia="Times New Roman" w:hAnsi="Arial" w:cs="Arial"/>
          <w:sz w:val="20"/>
          <w:szCs w:val="20"/>
          <w:lang w:val="es-ES" w:eastAsia="es-ES"/>
        </w:rPr>
        <w:t xml:space="preserve"> de </w:t>
      </w:r>
      <w:r w:rsidR="008247D8" w:rsidRPr="002D2DD6">
        <w:rPr>
          <w:rFonts w:ascii="Arial" w:eastAsia="Times New Roman" w:hAnsi="Arial" w:cs="Arial"/>
          <w:color w:val="FF0000"/>
          <w:sz w:val="20"/>
          <w:szCs w:val="20"/>
          <w:lang w:val="es-ES" w:eastAsia="es-ES"/>
        </w:rPr>
        <w:t>(</w:t>
      </w:r>
      <w:r w:rsidR="00187FDF">
        <w:rPr>
          <w:rFonts w:ascii="Arial" w:eastAsia="Times New Roman" w:hAnsi="Arial" w:cs="Arial"/>
          <w:color w:val="FF0000"/>
          <w:sz w:val="20"/>
          <w:szCs w:val="20"/>
          <w:lang w:val="es-ES" w:eastAsia="es-ES"/>
        </w:rPr>
        <w:t>10</w:t>
      </w:r>
      <w:r w:rsidR="008247D8" w:rsidRPr="002D2DD6">
        <w:rPr>
          <w:rFonts w:ascii="Arial" w:eastAsia="Times New Roman" w:hAnsi="Arial" w:cs="Arial"/>
          <w:color w:val="FF0000"/>
          <w:sz w:val="20"/>
          <w:szCs w:val="20"/>
          <w:lang w:val="es-ES" w:eastAsia="es-ES"/>
        </w:rPr>
        <w:t>)</w:t>
      </w:r>
      <w:r w:rsidR="002D2DD6">
        <w:rPr>
          <w:rFonts w:ascii="Arial" w:eastAsia="Times New Roman" w:hAnsi="Arial" w:cs="Arial"/>
          <w:sz w:val="20"/>
          <w:szCs w:val="20"/>
          <w:lang w:val="es-ES" w:eastAsia="es-ES"/>
        </w:rPr>
        <w:t>, del</w:t>
      </w:r>
      <w:r w:rsidR="00DD4752" w:rsidRPr="008247D8">
        <w:rPr>
          <w:rFonts w:ascii="Arial" w:eastAsia="Times New Roman" w:hAnsi="Arial" w:cs="Arial"/>
          <w:sz w:val="20"/>
          <w:szCs w:val="20"/>
          <w:lang w:val="es-ES" w:eastAsia="es-ES"/>
        </w:rPr>
        <w:t xml:space="preserve"> periodo </w:t>
      </w:r>
      <w:r w:rsidR="008247D8" w:rsidRPr="002D2DD6">
        <w:rPr>
          <w:rFonts w:ascii="Arial" w:eastAsia="Times New Roman" w:hAnsi="Arial" w:cs="Arial"/>
          <w:color w:val="FF0000"/>
          <w:sz w:val="20"/>
          <w:szCs w:val="20"/>
          <w:lang w:val="es-ES" w:eastAsia="es-ES"/>
        </w:rPr>
        <w:t>(</w:t>
      </w:r>
      <w:r w:rsidR="00D3046B">
        <w:rPr>
          <w:rFonts w:ascii="Arial" w:eastAsia="Times New Roman" w:hAnsi="Arial" w:cs="Arial"/>
          <w:color w:val="FF0000"/>
          <w:sz w:val="20"/>
          <w:szCs w:val="20"/>
          <w:lang w:val="es-ES" w:eastAsia="es-ES"/>
        </w:rPr>
        <w:t>18</w:t>
      </w:r>
      <w:r w:rsidR="008247D8" w:rsidRPr="002D2DD6">
        <w:rPr>
          <w:rFonts w:ascii="Arial" w:eastAsia="Times New Roman" w:hAnsi="Arial" w:cs="Arial"/>
          <w:color w:val="FF0000"/>
          <w:sz w:val="20"/>
          <w:szCs w:val="20"/>
          <w:lang w:val="es-ES" w:eastAsia="es-ES"/>
        </w:rPr>
        <w:t>)</w:t>
      </w:r>
      <w:r w:rsidRPr="008247D8">
        <w:rPr>
          <w:rFonts w:ascii="Arial" w:eastAsia="Times New Roman" w:hAnsi="Arial" w:cs="Arial"/>
          <w:sz w:val="20"/>
          <w:szCs w:val="20"/>
          <w:lang w:val="es-ES" w:eastAsia="es-ES"/>
        </w:rPr>
        <w:t>, realizada de conformidad a los artículos 64 y 65 de la Ley de Entrega y Recepción de los Poderes Públicos, Ayuntamientos, Órganos Públicos Autónomos y de las Entidades de la Administración Pública Paraestatal del Estado de Quintana Roo.</w:t>
      </w:r>
    </w:p>
    <w:p w:rsidR="00846475" w:rsidRDefault="00846475" w:rsidP="00D545FF">
      <w:pPr>
        <w:jc w:val="center"/>
        <w:rPr>
          <w:rFonts w:ascii="Arial" w:hAnsi="Arial" w:cs="Arial"/>
          <w:b/>
          <w:sz w:val="28"/>
          <w:szCs w:val="24"/>
        </w:rPr>
        <w:sectPr w:rsidR="00846475" w:rsidSect="003B0372">
          <w:headerReference w:type="default" r:id="rId8"/>
          <w:footerReference w:type="default" r:id="rId9"/>
          <w:pgSz w:w="12240" w:h="15840"/>
          <w:pgMar w:top="1134" w:right="1701" w:bottom="1134" w:left="1701" w:header="708" w:footer="708" w:gutter="0"/>
          <w:cols w:space="708"/>
          <w:docGrid w:linePitch="360"/>
        </w:sectPr>
      </w:pPr>
    </w:p>
    <w:p w:rsidR="00D545FF" w:rsidRPr="004E7142" w:rsidRDefault="00D545FF" w:rsidP="00D545FF">
      <w:pPr>
        <w:jc w:val="center"/>
        <w:rPr>
          <w:rFonts w:ascii="Arial" w:hAnsi="Arial" w:cs="Arial"/>
          <w:b/>
          <w:sz w:val="28"/>
          <w:szCs w:val="24"/>
        </w:rPr>
      </w:pPr>
      <w:r w:rsidRPr="004E7142">
        <w:rPr>
          <w:rFonts w:ascii="Arial" w:hAnsi="Arial" w:cs="Arial"/>
          <w:b/>
          <w:sz w:val="28"/>
          <w:szCs w:val="24"/>
        </w:rPr>
        <w:lastRenderedPageBreak/>
        <w:t>Instructivo</w:t>
      </w:r>
    </w:p>
    <w:p w:rsidR="00D545FF" w:rsidRPr="00846475" w:rsidRDefault="00D545FF" w:rsidP="00D545FF">
      <w:pPr>
        <w:jc w:val="both"/>
        <w:rPr>
          <w:rFonts w:ascii="Arial" w:hAnsi="Arial" w:cs="Arial"/>
        </w:rPr>
      </w:pPr>
      <w:r w:rsidRPr="00846475">
        <w:rPr>
          <w:rFonts w:ascii="Arial" w:hAnsi="Arial" w:cs="Arial"/>
        </w:rPr>
        <w:t xml:space="preserve">1. Nombre del Ente. </w:t>
      </w:r>
    </w:p>
    <w:p w:rsidR="00D545FF" w:rsidRPr="00846475" w:rsidRDefault="00D545FF" w:rsidP="00D545FF">
      <w:pPr>
        <w:jc w:val="both"/>
        <w:rPr>
          <w:rFonts w:ascii="Arial" w:hAnsi="Arial" w:cs="Arial"/>
        </w:rPr>
      </w:pPr>
      <w:r w:rsidRPr="00846475">
        <w:rPr>
          <w:rFonts w:ascii="Arial" w:hAnsi="Arial" w:cs="Arial"/>
        </w:rPr>
        <w:t xml:space="preserve">2. Logotipo del Ente. </w:t>
      </w:r>
    </w:p>
    <w:p w:rsidR="00D545FF" w:rsidRPr="00846475" w:rsidRDefault="00D545FF" w:rsidP="00D545FF">
      <w:pPr>
        <w:jc w:val="both"/>
        <w:rPr>
          <w:rFonts w:ascii="Arial" w:hAnsi="Arial" w:cs="Arial"/>
        </w:rPr>
      </w:pPr>
      <w:r w:rsidRPr="00846475">
        <w:rPr>
          <w:rFonts w:ascii="Arial" w:hAnsi="Arial" w:cs="Arial"/>
        </w:rPr>
        <w:t xml:space="preserve">3. Ciudad en la que se levanta el acta. </w:t>
      </w:r>
    </w:p>
    <w:p w:rsidR="00D545FF" w:rsidRPr="00846475" w:rsidRDefault="00D545FF" w:rsidP="00D545FF">
      <w:pPr>
        <w:jc w:val="both"/>
        <w:rPr>
          <w:rFonts w:ascii="Arial" w:hAnsi="Arial" w:cs="Arial"/>
        </w:rPr>
      </w:pPr>
      <w:r w:rsidRPr="00846475">
        <w:rPr>
          <w:rFonts w:ascii="Arial" w:hAnsi="Arial" w:cs="Arial"/>
        </w:rPr>
        <w:t xml:space="preserve">4. Indicar Municipio en el que se levanta el acta. </w:t>
      </w:r>
    </w:p>
    <w:p w:rsidR="00D545FF" w:rsidRPr="00846475" w:rsidRDefault="00D545FF" w:rsidP="00D545FF">
      <w:pPr>
        <w:jc w:val="both"/>
        <w:rPr>
          <w:rFonts w:ascii="Arial" w:hAnsi="Arial" w:cs="Arial"/>
        </w:rPr>
      </w:pPr>
      <w:r w:rsidRPr="00846475">
        <w:rPr>
          <w:rFonts w:ascii="Arial" w:hAnsi="Arial" w:cs="Arial"/>
        </w:rPr>
        <w:t xml:space="preserve">5. Señalar la hora, día, mes y año en el que se está levantando el acta. </w:t>
      </w:r>
    </w:p>
    <w:p w:rsidR="00D545FF" w:rsidRPr="00846475" w:rsidRDefault="00D545FF" w:rsidP="00D545FF">
      <w:pPr>
        <w:jc w:val="both"/>
        <w:rPr>
          <w:rFonts w:ascii="Arial" w:hAnsi="Arial" w:cs="Arial"/>
        </w:rPr>
      </w:pPr>
      <w:r w:rsidRPr="00846475">
        <w:rPr>
          <w:rFonts w:ascii="Arial" w:hAnsi="Arial" w:cs="Arial"/>
        </w:rPr>
        <w:t xml:space="preserve">6. Señalar calle, número, colonia y código postal del domicilio donde se ubica el Ente. </w:t>
      </w:r>
    </w:p>
    <w:p w:rsidR="00D545FF" w:rsidRPr="00846475" w:rsidRDefault="00D545FF" w:rsidP="00D545FF">
      <w:pPr>
        <w:jc w:val="both"/>
        <w:rPr>
          <w:rFonts w:ascii="Arial" w:hAnsi="Arial" w:cs="Arial"/>
        </w:rPr>
      </w:pPr>
      <w:r w:rsidRPr="00846475">
        <w:rPr>
          <w:rFonts w:ascii="Arial" w:hAnsi="Arial" w:cs="Arial"/>
        </w:rPr>
        <w:t xml:space="preserve">7. Indicar nombre y cargo del Titular del Ente Público que recibe, así también señalar tipo de identificación oficial con la que se identifica, indicar el nombre de la institución que la expide, así como el número de identificación. </w:t>
      </w:r>
    </w:p>
    <w:p w:rsidR="00D545FF" w:rsidRPr="00846475" w:rsidRDefault="00D545FF" w:rsidP="00D545FF">
      <w:pPr>
        <w:jc w:val="both"/>
        <w:rPr>
          <w:rFonts w:ascii="Arial" w:hAnsi="Arial" w:cs="Arial"/>
        </w:rPr>
      </w:pPr>
      <w:r w:rsidRPr="00846475">
        <w:rPr>
          <w:rFonts w:ascii="Arial" w:hAnsi="Arial" w:cs="Arial"/>
        </w:rPr>
        <w:t>8. Indicar nombre y cargo del servidor público, en representación de la Autoridad Supervisora, así también señalar tipo de identificación oficial con la que se identifica, indicar el nombre de la institución que la expide, así como el número de identificación.</w:t>
      </w:r>
    </w:p>
    <w:p w:rsidR="00D545FF" w:rsidRPr="00846475" w:rsidRDefault="00D545FF" w:rsidP="00D545FF">
      <w:pPr>
        <w:jc w:val="both"/>
        <w:rPr>
          <w:rFonts w:ascii="Arial" w:hAnsi="Arial" w:cs="Arial"/>
        </w:rPr>
      </w:pPr>
      <w:r w:rsidRPr="00846475">
        <w:rPr>
          <w:rFonts w:ascii="Arial" w:hAnsi="Arial" w:cs="Arial"/>
        </w:rPr>
        <w:t xml:space="preserve">9. Señalar nombre y puesto de la persona que fungirá como testigo, así también señalar tipo de identificación oficial con la que se identifica, indicar el nombre de la institución que la expide, así como el número de identificación. </w:t>
      </w:r>
    </w:p>
    <w:p w:rsidR="00CB2DBD" w:rsidRDefault="00D545FF" w:rsidP="00CB2DBD">
      <w:pPr>
        <w:jc w:val="both"/>
        <w:rPr>
          <w:rFonts w:ascii="Arial" w:hAnsi="Arial" w:cs="Arial"/>
        </w:rPr>
      </w:pPr>
      <w:r w:rsidRPr="00846475">
        <w:rPr>
          <w:rFonts w:ascii="Arial" w:hAnsi="Arial" w:cs="Arial"/>
        </w:rPr>
        <w:t xml:space="preserve">10. </w:t>
      </w:r>
      <w:r w:rsidR="00CB2DBD">
        <w:rPr>
          <w:rFonts w:ascii="Arial" w:hAnsi="Arial" w:cs="Arial"/>
        </w:rPr>
        <w:t>Señalar la titularidad que se entrega.</w:t>
      </w:r>
    </w:p>
    <w:p w:rsidR="00CB2DBD" w:rsidRPr="00846475" w:rsidRDefault="00D545FF" w:rsidP="00CB2DBD">
      <w:pPr>
        <w:jc w:val="both"/>
        <w:rPr>
          <w:rFonts w:ascii="Arial" w:hAnsi="Arial" w:cs="Arial"/>
        </w:rPr>
      </w:pPr>
      <w:r w:rsidRPr="00846475">
        <w:rPr>
          <w:rFonts w:ascii="Arial" w:hAnsi="Arial" w:cs="Arial"/>
        </w:rPr>
        <w:t xml:space="preserve">11. </w:t>
      </w:r>
      <w:r w:rsidR="00CB2DBD" w:rsidRPr="00846475">
        <w:rPr>
          <w:rFonts w:ascii="Arial" w:hAnsi="Arial" w:cs="Arial"/>
        </w:rPr>
        <w:t>Indicar nombre y puesto que desempeña</w:t>
      </w:r>
      <w:r w:rsidR="00CB2DBD">
        <w:rPr>
          <w:rFonts w:ascii="Arial" w:hAnsi="Arial" w:cs="Arial"/>
        </w:rPr>
        <w:t xml:space="preserve"> del declarante</w:t>
      </w:r>
      <w:r w:rsidR="00CB2DBD" w:rsidRPr="00846475">
        <w:rPr>
          <w:rFonts w:ascii="Arial" w:hAnsi="Arial" w:cs="Arial"/>
        </w:rPr>
        <w:t xml:space="preserve"> en el Ente Público y se transcribe lo que desee manifestar. </w:t>
      </w:r>
    </w:p>
    <w:p w:rsidR="00D545FF" w:rsidRPr="00846475" w:rsidRDefault="00187FDF" w:rsidP="00D545FF">
      <w:pPr>
        <w:jc w:val="both"/>
        <w:rPr>
          <w:rFonts w:ascii="Arial" w:hAnsi="Arial" w:cs="Arial"/>
        </w:rPr>
      </w:pPr>
      <w:r>
        <w:rPr>
          <w:rFonts w:ascii="Arial" w:hAnsi="Arial" w:cs="Arial"/>
        </w:rPr>
        <w:t xml:space="preserve">12. </w:t>
      </w:r>
      <w:r w:rsidR="00D545FF" w:rsidRPr="00846475">
        <w:rPr>
          <w:rFonts w:ascii="Arial" w:hAnsi="Arial" w:cs="Arial"/>
        </w:rPr>
        <w:t>Se transcriben las solicitudes de aclaración que no fueron atendidas, señalando los documentos a través de los cuales se notificaron las mismas.</w:t>
      </w:r>
    </w:p>
    <w:p w:rsidR="00D545FF" w:rsidRPr="00846475" w:rsidRDefault="00D545FF" w:rsidP="00D545FF">
      <w:pPr>
        <w:jc w:val="both"/>
        <w:rPr>
          <w:rFonts w:ascii="Arial" w:hAnsi="Arial" w:cs="Arial"/>
        </w:rPr>
      </w:pPr>
      <w:r w:rsidRPr="00846475">
        <w:rPr>
          <w:rFonts w:ascii="Arial" w:hAnsi="Arial" w:cs="Arial"/>
        </w:rPr>
        <w:t>1</w:t>
      </w:r>
      <w:r w:rsidR="00187FDF">
        <w:rPr>
          <w:rFonts w:ascii="Arial" w:hAnsi="Arial" w:cs="Arial"/>
        </w:rPr>
        <w:t>3</w:t>
      </w:r>
      <w:r w:rsidRPr="00846475">
        <w:rPr>
          <w:rFonts w:ascii="Arial" w:hAnsi="Arial" w:cs="Arial"/>
        </w:rPr>
        <w:t xml:space="preserve">. Indicar el nombre de la persona, así como el puesto que ocupa en el Ente Público y se transcribe lo que en su momento desee manifestar. </w:t>
      </w:r>
    </w:p>
    <w:p w:rsidR="00D545FF" w:rsidRPr="00846475" w:rsidRDefault="00D545FF" w:rsidP="00D545FF">
      <w:pPr>
        <w:jc w:val="both"/>
        <w:rPr>
          <w:rFonts w:ascii="Arial" w:hAnsi="Arial" w:cs="Arial"/>
        </w:rPr>
      </w:pPr>
      <w:r w:rsidRPr="00846475">
        <w:rPr>
          <w:rFonts w:ascii="Arial" w:hAnsi="Arial" w:cs="Arial"/>
        </w:rPr>
        <w:t>13. Nombre y fir</w:t>
      </w:r>
      <w:r w:rsidR="00C1159E">
        <w:rPr>
          <w:rFonts w:ascii="Arial" w:hAnsi="Arial" w:cs="Arial"/>
        </w:rPr>
        <w:t>ma del Titular del Ente Público entrante.</w:t>
      </w:r>
      <w:r w:rsidRPr="00846475">
        <w:rPr>
          <w:rFonts w:ascii="Arial" w:hAnsi="Arial" w:cs="Arial"/>
        </w:rPr>
        <w:t xml:space="preserve"> </w:t>
      </w:r>
    </w:p>
    <w:p w:rsidR="00D545FF" w:rsidRPr="00846475" w:rsidRDefault="00D545FF" w:rsidP="00D545FF">
      <w:pPr>
        <w:jc w:val="both"/>
        <w:rPr>
          <w:rFonts w:ascii="Arial" w:hAnsi="Arial" w:cs="Arial"/>
        </w:rPr>
      </w:pPr>
      <w:r w:rsidRPr="00846475">
        <w:rPr>
          <w:rFonts w:ascii="Arial" w:hAnsi="Arial" w:cs="Arial"/>
        </w:rPr>
        <w:t>14. Nombre y firma del representante de la Auditoría Superior del Estado, como Autoridad Supervisora.</w:t>
      </w:r>
    </w:p>
    <w:p w:rsidR="00D545FF" w:rsidRPr="00846475" w:rsidRDefault="00D545FF" w:rsidP="00D545FF">
      <w:pPr>
        <w:rPr>
          <w:rFonts w:ascii="Arial" w:hAnsi="Arial" w:cs="Arial"/>
        </w:rPr>
      </w:pPr>
      <w:r w:rsidRPr="00846475">
        <w:rPr>
          <w:rFonts w:ascii="Arial" w:hAnsi="Arial" w:cs="Arial"/>
        </w:rPr>
        <w:t xml:space="preserve">15. Nombre y firma del testigo. </w:t>
      </w:r>
    </w:p>
    <w:p w:rsidR="00D3046B" w:rsidRPr="00846475" w:rsidRDefault="00D3046B" w:rsidP="00D545FF">
      <w:pPr>
        <w:rPr>
          <w:rFonts w:ascii="Arial" w:hAnsi="Arial" w:cs="Arial"/>
        </w:rPr>
      </w:pPr>
      <w:r w:rsidRPr="00846475">
        <w:rPr>
          <w:rFonts w:ascii="Arial" w:hAnsi="Arial" w:cs="Arial"/>
        </w:rPr>
        <w:t>16. señalar día mes y año en que se firma el acta</w:t>
      </w:r>
      <w:r w:rsidR="00846475">
        <w:rPr>
          <w:rFonts w:ascii="Arial" w:hAnsi="Arial" w:cs="Arial"/>
        </w:rPr>
        <w:t>.</w:t>
      </w:r>
    </w:p>
    <w:p w:rsidR="00D3046B" w:rsidRPr="00846475" w:rsidRDefault="00D3046B" w:rsidP="00D545FF">
      <w:pPr>
        <w:rPr>
          <w:rFonts w:ascii="Arial" w:hAnsi="Arial" w:cs="Arial"/>
        </w:rPr>
      </w:pPr>
      <w:r w:rsidRPr="00846475">
        <w:rPr>
          <w:rFonts w:ascii="Arial" w:hAnsi="Arial" w:cs="Arial"/>
        </w:rPr>
        <w:t xml:space="preserve">17. Indicar nombre de la titularidad que se entrega y nombre del ente </w:t>
      </w:r>
      <w:r w:rsidR="00846475" w:rsidRPr="00846475">
        <w:rPr>
          <w:rFonts w:ascii="Arial" w:hAnsi="Arial" w:cs="Arial"/>
        </w:rPr>
        <w:t>público</w:t>
      </w:r>
      <w:r w:rsidR="00846475">
        <w:rPr>
          <w:rFonts w:ascii="Arial" w:hAnsi="Arial" w:cs="Arial"/>
        </w:rPr>
        <w:t>.</w:t>
      </w:r>
    </w:p>
    <w:p w:rsidR="00D545FF" w:rsidRPr="001B2F25" w:rsidRDefault="00D3046B" w:rsidP="00C1159E">
      <w:pPr>
        <w:rPr>
          <w:rFonts w:ascii="Arial" w:hAnsi="Arial" w:cs="Arial"/>
          <w:b/>
          <w:sz w:val="24"/>
          <w:szCs w:val="24"/>
        </w:rPr>
      </w:pPr>
      <w:r w:rsidRPr="00846475">
        <w:rPr>
          <w:rFonts w:ascii="Arial" w:hAnsi="Arial" w:cs="Arial"/>
        </w:rPr>
        <w:t xml:space="preserve">18. </w:t>
      </w:r>
      <w:r w:rsidR="00827CDE" w:rsidRPr="00846475">
        <w:rPr>
          <w:rFonts w:ascii="Arial" w:hAnsi="Arial" w:cs="Arial"/>
        </w:rPr>
        <w:t>Mencionar el periodo ejercido</w:t>
      </w:r>
      <w:r w:rsidR="00846475">
        <w:rPr>
          <w:rFonts w:ascii="Arial" w:hAnsi="Arial" w:cs="Arial"/>
        </w:rPr>
        <w:t>.</w:t>
      </w:r>
      <w:bookmarkStart w:id="0" w:name="_GoBack"/>
      <w:bookmarkEnd w:id="0"/>
    </w:p>
    <w:sectPr w:rsidR="00D545FF" w:rsidRPr="001B2F25" w:rsidSect="003B0372">
      <w:footerReference w:type="default" r:id="rId10"/>
      <w:pgSz w:w="12240" w:h="15840"/>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99" w:rsidRDefault="00526C99" w:rsidP="00E56828">
      <w:pPr>
        <w:spacing w:after="0" w:line="240" w:lineRule="auto"/>
      </w:pPr>
      <w:r>
        <w:separator/>
      </w:r>
    </w:p>
  </w:endnote>
  <w:endnote w:type="continuationSeparator" w:id="0">
    <w:p w:rsidR="00526C99" w:rsidRDefault="00526C99" w:rsidP="00E5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420586"/>
      <w:docPartObj>
        <w:docPartGallery w:val="Page Numbers (Bottom of Page)"/>
        <w:docPartUnique/>
      </w:docPartObj>
    </w:sdtPr>
    <w:sdtEndPr/>
    <w:sdtContent>
      <w:sdt>
        <w:sdtPr>
          <w:id w:val="-1705238520"/>
          <w:docPartObj>
            <w:docPartGallery w:val="Page Numbers (Top of Page)"/>
            <w:docPartUnique/>
          </w:docPartObj>
        </w:sdtPr>
        <w:sdtEndPr/>
        <w:sdtContent>
          <w:p w:rsidR="00846475" w:rsidRDefault="00846475" w:rsidP="0084647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1159E">
              <w:rPr>
                <w:b/>
                <w:bCs/>
                <w:noProof/>
              </w:rPr>
              <w:t>2</w:t>
            </w:r>
            <w:r>
              <w:rPr>
                <w:b/>
                <w:bCs/>
                <w:sz w:val="24"/>
                <w:szCs w:val="24"/>
              </w:rPr>
              <w:fldChar w:fldCharType="end"/>
            </w:r>
            <w:r>
              <w:rPr>
                <w:lang w:val="es-ES"/>
              </w:rPr>
              <w:t xml:space="preserve"> de </w:t>
            </w:r>
            <w:r w:rsidR="002005DA" w:rsidRPr="002005DA">
              <w:rPr>
                <w:b/>
                <w:lang w:val="es-ES"/>
              </w:rPr>
              <w:t>3</w:t>
            </w:r>
          </w:p>
        </w:sdtContent>
      </w:sdt>
    </w:sdtContent>
  </w:sdt>
  <w:p w:rsidR="00846475" w:rsidRDefault="0084647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DA" w:rsidRDefault="002005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99" w:rsidRDefault="00526C99" w:rsidP="00E56828">
      <w:pPr>
        <w:spacing w:after="0" w:line="240" w:lineRule="auto"/>
      </w:pPr>
      <w:r>
        <w:separator/>
      </w:r>
    </w:p>
  </w:footnote>
  <w:footnote w:type="continuationSeparator" w:id="0">
    <w:p w:rsidR="00526C99" w:rsidRDefault="00526C99" w:rsidP="00E56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828" w:rsidRPr="00956824" w:rsidRDefault="00E56828" w:rsidP="00E56828">
    <w:pPr>
      <w:jc w:val="center"/>
      <w:rPr>
        <w:rFonts w:ascii="Arial" w:hAnsi="Arial" w:cs="Arial"/>
        <w:sz w:val="24"/>
        <w:szCs w:val="24"/>
      </w:rPr>
    </w:pPr>
  </w:p>
  <w:tbl>
    <w:tblPr>
      <w:tblStyle w:val="Tablaconcuadrcula"/>
      <w:tblW w:w="5000" w:type="pct"/>
      <w:tblLook w:val="04A0" w:firstRow="1" w:lastRow="0" w:firstColumn="1" w:lastColumn="0" w:noHBand="0" w:noVBand="1"/>
    </w:tblPr>
    <w:tblGrid>
      <w:gridCol w:w="1819"/>
      <w:gridCol w:w="5406"/>
      <w:gridCol w:w="1603"/>
    </w:tblGrid>
    <w:tr w:rsidR="00E56828" w:rsidTr="003B0372">
      <w:tc>
        <w:tcPr>
          <w:tcW w:w="1030" w:type="pct"/>
        </w:tcPr>
        <w:p w:rsidR="00E56828" w:rsidRDefault="00A13B2D">
          <w:pPr>
            <w:pStyle w:val="Encabezado"/>
          </w:pPr>
          <w:r>
            <w:rPr>
              <w:noProof/>
              <w:lang w:eastAsia="es-MX"/>
            </w:rPr>
            <w:drawing>
              <wp:anchor distT="0" distB="0" distL="114300" distR="114300" simplePos="0" relativeHeight="251659264" behindDoc="0" locked="0" layoutInCell="1" allowOverlap="1" wp14:anchorId="3269D86A" wp14:editId="21A029B6">
                <wp:simplePos x="0" y="0"/>
                <wp:positionH relativeFrom="column">
                  <wp:posOffset>22225</wp:posOffset>
                </wp:positionH>
                <wp:positionV relativeFrom="paragraph">
                  <wp:posOffset>24765</wp:posOffset>
                </wp:positionV>
                <wp:extent cx="962025" cy="1111250"/>
                <wp:effectExtent l="0" t="0" r="0" b="0"/>
                <wp:wrapNone/>
                <wp:docPr id="2" name="Imagen 2" descr="Estado Libre y Soberano de Quintana Roo - CON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o Libre y Soberano de Quintana Roo - CONA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1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828" w:rsidRDefault="00E56828">
          <w:pPr>
            <w:pStyle w:val="Encabezado"/>
          </w:pPr>
        </w:p>
      </w:tc>
      <w:tc>
        <w:tcPr>
          <w:tcW w:w="3062" w:type="pct"/>
        </w:tcPr>
        <w:p w:rsidR="00C93F7C" w:rsidRDefault="00C93F7C" w:rsidP="00E56828">
          <w:pPr>
            <w:pStyle w:val="Encabezado"/>
            <w:jc w:val="center"/>
            <w:rPr>
              <w:rFonts w:ascii="Arial" w:hAnsi="Arial" w:cs="Arial"/>
              <w:b/>
              <w:sz w:val="24"/>
              <w:szCs w:val="24"/>
            </w:rPr>
          </w:pPr>
        </w:p>
        <w:p w:rsidR="00A13B2D" w:rsidRDefault="00DC65C1" w:rsidP="00E56828">
          <w:pPr>
            <w:pStyle w:val="Encabezado"/>
            <w:jc w:val="center"/>
            <w:rPr>
              <w:rFonts w:ascii="Arial" w:hAnsi="Arial" w:cs="Arial"/>
              <w:b/>
              <w:sz w:val="28"/>
              <w:szCs w:val="28"/>
            </w:rPr>
          </w:pPr>
          <w:r w:rsidRPr="00DC65C1">
            <w:rPr>
              <w:rFonts w:ascii="Arial" w:hAnsi="Arial" w:cs="Arial"/>
              <w:b/>
              <w:sz w:val="28"/>
              <w:szCs w:val="28"/>
            </w:rPr>
            <w:t>ACTA DE VERIFICACIÓN Y VALIDACIÓN</w:t>
          </w:r>
          <w:r w:rsidRPr="00C93F7C">
            <w:rPr>
              <w:rFonts w:ascii="Arial" w:hAnsi="Arial" w:cs="Arial"/>
              <w:b/>
              <w:sz w:val="28"/>
              <w:szCs w:val="28"/>
            </w:rPr>
            <w:t xml:space="preserve"> </w:t>
          </w:r>
          <w:r w:rsidR="00013718">
            <w:rPr>
              <w:rFonts w:ascii="Arial" w:hAnsi="Arial" w:cs="Arial"/>
              <w:b/>
              <w:sz w:val="28"/>
              <w:szCs w:val="28"/>
            </w:rPr>
            <w:t>DE</w:t>
          </w:r>
          <w:r>
            <w:rPr>
              <w:rFonts w:ascii="Arial" w:hAnsi="Arial" w:cs="Arial"/>
              <w:b/>
              <w:sz w:val="28"/>
              <w:szCs w:val="28"/>
            </w:rPr>
            <w:t xml:space="preserve"> LA </w:t>
          </w:r>
          <w:r w:rsidR="00013718">
            <w:rPr>
              <w:rFonts w:ascii="Arial" w:hAnsi="Arial" w:cs="Arial"/>
              <w:b/>
              <w:sz w:val="28"/>
              <w:szCs w:val="28"/>
            </w:rPr>
            <w:t>ENTREGA</w:t>
          </w:r>
          <w:r>
            <w:rPr>
              <w:rFonts w:ascii="Arial" w:hAnsi="Arial" w:cs="Arial"/>
              <w:b/>
              <w:sz w:val="28"/>
              <w:szCs w:val="28"/>
            </w:rPr>
            <w:t xml:space="preserve"> RECEPCIÓN INSTITUCIONAL </w:t>
          </w:r>
          <w:r w:rsidR="00013718" w:rsidRPr="00C93F7C">
            <w:rPr>
              <w:rFonts w:ascii="Arial" w:hAnsi="Arial" w:cs="Arial"/>
              <w:b/>
              <w:sz w:val="28"/>
              <w:szCs w:val="28"/>
            </w:rPr>
            <w:t>DE</w:t>
          </w:r>
          <w:r w:rsidR="00A13B2D">
            <w:rPr>
              <w:rFonts w:ascii="Arial" w:hAnsi="Arial" w:cs="Arial"/>
              <w:b/>
              <w:sz w:val="28"/>
              <w:szCs w:val="28"/>
            </w:rPr>
            <w:t>L</w:t>
          </w:r>
        </w:p>
        <w:p w:rsidR="00E56828" w:rsidRPr="009F10B5" w:rsidRDefault="009F10B5" w:rsidP="00E56828">
          <w:pPr>
            <w:pStyle w:val="Encabezado"/>
            <w:jc w:val="center"/>
            <w:rPr>
              <w:rFonts w:ascii="Arial" w:hAnsi="Arial" w:cs="Arial"/>
              <w:b/>
              <w:sz w:val="24"/>
              <w:szCs w:val="24"/>
            </w:rPr>
          </w:pPr>
          <w:r w:rsidRPr="009F10B5">
            <w:rPr>
              <w:rFonts w:ascii="Arial" w:hAnsi="Arial" w:cs="Arial"/>
              <w:b/>
              <w:color w:val="FF0000"/>
              <w:sz w:val="24"/>
              <w:szCs w:val="24"/>
            </w:rPr>
            <w:t>(</w:t>
          </w:r>
          <w:r w:rsidR="00280A96">
            <w:rPr>
              <w:rFonts w:ascii="Arial" w:hAnsi="Arial" w:cs="Arial"/>
              <w:b/>
              <w:color w:val="FF0000"/>
              <w:sz w:val="24"/>
              <w:szCs w:val="24"/>
            </w:rPr>
            <w:t>1</w:t>
          </w:r>
          <w:r w:rsidR="00E56828" w:rsidRPr="009F10B5">
            <w:rPr>
              <w:rFonts w:ascii="Arial" w:hAnsi="Arial" w:cs="Arial"/>
              <w:b/>
              <w:color w:val="FF0000"/>
              <w:sz w:val="24"/>
              <w:szCs w:val="24"/>
            </w:rPr>
            <w:t>)</w:t>
          </w:r>
        </w:p>
        <w:p w:rsidR="00E56828" w:rsidRDefault="00E56828" w:rsidP="00E56828">
          <w:pPr>
            <w:pStyle w:val="Encabezado"/>
            <w:jc w:val="center"/>
          </w:pPr>
        </w:p>
      </w:tc>
      <w:tc>
        <w:tcPr>
          <w:tcW w:w="908" w:type="pct"/>
        </w:tcPr>
        <w:p w:rsidR="009F10B5" w:rsidRDefault="009F10B5">
          <w:pPr>
            <w:pStyle w:val="Encabezado"/>
            <w:rPr>
              <w:color w:val="FF0000"/>
            </w:rPr>
          </w:pPr>
        </w:p>
        <w:p w:rsidR="00E56828" w:rsidRDefault="00DF3166" w:rsidP="00280A96">
          <w:pPr>
            <w:pStyle w:val="Encabezado"/>
          </w:pPr>
          <w:r w:rsidRPr="00E56828">
            <w:rPr>
              <w:color w:val="FF0000"/>
            </w:rPr>
            <w:t>(</w:t>
          </w:r>
          <w:r w:rsidR="00280A96">
            <w:rPr>
              <w:color w:val="FF0000"/>
            </w:rPr>
            <w:t>2</w:t>
          </w:r>
          <w:r w:rsidRPr="00E56828">
            <w:rPr>
              <w:color w:val="FF0000"/>
            </w:rPr>
            <w:t>)</w:t>
          </w:r>
        </w:p>
      </w:tc>
    </w:tr>
  </w:tbl>
  <w:p w:rsidR="00E56828" w:rsidRDefault="00E568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5AF"/>
    <w:multiLevelType w:val="hybridMultilevel"/>
    <w:tmpl w:val="2856E1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710D94"/>
    <w:multiLevelType w:val="hybridMultilevel"/>
    <w:tmpl w:val="A878B7EA"/>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9B5B2D"/>
    <w:multiLevelType w:val="hybridMultilevel"/>
    <w:tmpl w:val="EE3E6C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5A6366"/>
    <w:multiLevelType w:val="hybridMultilevel"/>
    <w:tmpl w:val="0D945CF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5D86176"/>
    <w:multiLevelType w:val="hybridMultilevel"/>
    <w:tmpl w:val="5B4835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FEA00E1"/>
    <w:multiLevelType w:val="hybridMultilevel"/>
    <w:tmpl w:val="F536DC68"/>
    <w:lvl w:ilvl="0" w:tplc="49EC55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24"/>
    <w:rsid w:val="00005E27"/>
    <w:rsid w:val="00013718"/>
    <w:rsid w:val="000275FA"/>
    <w:rsid w:val="0003113D"/>
    <w:rsid w:val="000455D1"/>
    <w:rsid w:val="0004768D"/>
    <w:rsid w:val="00050A9B"/>
    <w:rsid w:val="00051EBD"/>
    <w:rsid w:val="00057B43"/>
    <w:rsid w:val="00065809"/>
    <w:rsid w:val="00084AAC"/>
    <w:rsid w:val="00087CC1"/>
    <w:rsid w:val="00090F9A"/>
    <w:rsid w:val="000A4C8D"/>
    <w:rsid w:val="000D5282"/>
    <w:rsid w:val="000E108E"/>
    <w:rsid w:val="000E48D2"/>
    <w:rsid w:val="000E7C69"/>
    <w:rsid w:val="00123706"/>
    <w:rsid w:val="00140DDA"/>
    <w:rsid w:val="00153229"/>
    <w:rsid w:val="00153BF3"/>
    <w:rsid w:val="001558B2"/>
    <w:rsid w:val="001632C3"/>
    <w:rsid w:val="00173B55"/>
    <w:rsid w:val="00173F34"/>
    <w:rsid w:val="00187FDF"/>
    <w:rsid w:val="00193130"/>
    <w:rsid w:val="001950F7"/>
    <w:rsid w:val="001A159F"/>
    <w:rsid w:val="001A4926"/>
    <w:rsid w:val="001B2309"/>
    <w:rsid w:val="001B2F25"/>
    <w:rsid w:val="001C2BC3"/>
    <w:rsid w:val="001D485D"/>
    <w:rsid w:val="001F3B1A"/>
    <w:rsid w:val="001F44B7"/>
    <w:rsid w:val="002005DA"/>
    <w:rsid w:val="00201DCD"/>
    <w:rsid w:val="00207672"/>
    <w:rsid w:val="00236044"/>
    <w:rsid w:val="00243764"/>
    <w:rsid w:val="00280A96"/>
    <w:rsid w:val="00284FB6"/>
    <w:rsid w:val="00285C1B"/>
    <w:rsid w:val="002901D3"/>
    <w:rsid w:val="002A0A97"/>
    <w:rsid w:val="002A254A"/>
    <w:rsid w:val="002A3595"/>
    <w:rsid w:val="002B2B7D"/>
    <w:rsid w:val="002D2DD6"/>
    <w:rsid w:val="002D3650"/>
    <w:rsid w:val="002D6DD6"/>
    <w:rsid w:val="002E727E"/>
    <w:rsid w:val="002F114D"/>
    <w:rsid w:val="002F2B01"/>
    <w:rsid w:val="00333320"/>
    <w:rsid w:val="00350754"/>
    <w:rsid w:val="0036512E"/>
    <w:rsid w:val="00385130"/>
    <w:rsid w:val="003B0372"/>
    <w:rsid w:val="003E17BD"/>
    <w:rsid w:val="003F2EDA"/>
    <w:rsid w:val="00405143"/>
    <w:rsid w:val="00406334"/>
    <w:rsid w:val="004443A6"/>
    <w:rsid w:val="00464675"/>
    <w:rsid w:val="00490645"/>
    <w:rsid w:val="004C14F8"/>
    <w:rsid w:val="004C3E94"/>
    <w:rsid w:val="004E44D9"/>
    <w:rsid w:val="004F4711"/>
    <w:rsid w:val="00500CF9"/>
    <w:rsid w:val="00513692"/>
    <w:rsid w:val="0051709B"/>
    <w:rsid w:val="00526C99"/>
    <w:rsid w:val="00554273"/>
    <w:rsid w:val="00565E80"/>
    <w:rsid w:val="005C1311"/>
    <w:rsid w:val="005C1C7E"/>
    <w:rsid w:val="005D20A2"/>
    <w:rsid w:val="005D4429"/>
    <w:rsid w:val="005D7FFA"/>
    <w:rsid w:val="005E00F1"/>
    <w:rsid w:val="005F5CE2"/>
    <w:rsid w:val="005F6991"/>
    <w:rsid w:val="00612A4E"/>
    <w:rsid w:val="00633AB2"/>
    <w:rsid w:val="00640121"/>
    <w:rsid w:val="00664D10"/>
    <w:rsid w:val="00675EF9"/>
    <w:rsid w:val="00685C9C"/>
    <w:rsid w:val="00686FE2"/>
    <w:rsid w:val="00694133"/>
    <w:rsid w:val="006D0380"/>
    <w:rsid w:val="006E02B5"/>
    <w:rsid w:val="006E0D29"/>
    <w:rsid w:val="006F1AAC"/>
    <w:rsid w:val="00701B5F"/>
    <w:rsid w:val="00711BED"/>
    <w:rsid w:val="0072454F"/>
    <w:rsid w:val="007251D4"/>
    <w:rsid w:val="007355F1"/>
    <w:rsid w:val="0074745F"/>
    <w:rsid w:val="007522CB"/>
    <w:rsid w:val="00752FA9"/>
    <w:rsid w:val="007534C2"/>
    <w:rsid w:val="00754156"/>
    <w:rsid w:val="00757C0F"/>
    <w:rsid w:val="007621D8"/>
    <w:rsid w:val="00781BA2"/>
    <w:rsid w:val="007952ED"/>
    <w:rsid w:val="007A3634"/>
    <w:rsid w:val="007B6582"/>
    <w:rsid w:val="007C057E"/>
    <w:rsid w:val="007C0A72"/>
    <w:rsid w:val="008247D8"/>
    <w:rsid w:val="00827CDE"/>
    <w:rsid w:val="008376D5"/>
    <w:rsid w:val="00846475"/>
    <w:rsid w:val="00861985"/>
    <w:rsid w:val="0086391F"/>
    <w:rsid w:val="0086736D"/>
    <w:rsid w:val="008923AE"/>
    <w:rsid w:val="00895D8A"/>
    <w:rsid w:val="008B32D3"/>
    <w:rsid w:val="008B5B73"/>
    <w:rsid w:val="008C1A87"/>
    <w:rsid w:val="008F2744"/>
    <w:rsid w:val="00915A16"/>
    <w:rsid w:val="00915F9D"/>
    <w:rsid w:val="009240F0"/>
    <w:rsid w:val="00932937"/>
    <w:rsid w:val="00953A18"/>
    <w:rsid w:val="00956438"/>
    <w:rsid w:val="00956824"/>
    <w:rsid w:val="0098020B"/>
    <w:rsid w:val="00981079"/>
    <w:rsid w:val="00987330"/>
    <w:rsid w:val="009A0797"/>
    <w:rsid w:val="009A78E5"/>
    <w:rsid w:val="009C4D33"/>
    <w:rsid w:val="009F10B5"/>
    <w:rsid w:val="00A13B2D"/>
    <w:rsid w:val="00A46384"/>
    <w:rsid w:val="00AC487A"/>
    <w:rsid w:val="00AC7121"/>
    <w:rsid w:val="00AD022B"/>
    <w:rsid w:val="00AF13DC"/>
    <w:rsid w:val="00B00754"/>
    <w:rsid w:val="00B25113"/>
    <w:rsid w:val="00B56916"/>
    <w:rsid w:val="00B77C07"/>
    <w:rsid w:val="00B94A50"/>
    <w:rsid w:val="00B96811"/>
    <w:rsid w:val="00B96C9D"/>
    <w:rsid w:val="00BA2978"/>
    <w:rsid w:val="00BA38FB"/>
    <w:rsid w:val="00BE3DB7"/>
    <w:rsid w:val="00BF6298"/>
    <w:rsid w:val="00C0149C"/>
    <w:rsid w:val="00C0268E"/>
    <w:rsid w:val="00C1046E"/>
    <w:rsid w:val="00C1159E"/>
    <w:rsid w:val="00C13C20"/>
    <w:rsid w:val="00C446A2"/>
    <w:rsid w:val="00C456AA"/>
    <w:rsid w:val="00C50BB8"/>
    <w:rsid w:val="00C66164"/>
    <w:rsid w:val="00C93F7C"/>
    <w:rsid w:val="00C972C5"/>
    <w:rsid w:val="00CA17C8"/>
    <w:rsid w:val="00CB2DBD"/>
    <w:rsid w:val="00CB64C5"/>
    <w:rsid w:val="00CC1C01"/>
    <w:rsid w:val="00CD0C5F"/>
    <w:rsid w:val="00CD2584"/>
    <w:rsid w:val="00CF6886"/>
    <w:rsid w:val="00D04646"/>
    <w:rsid w:val="00D3046B"/>
    <w:rsid w:val="00D477A0"/>
    <w:rsid w:val="00D545FF"/>
    <w:rsid w:val="00D60AE8"/>
    <w:rsid w:val="00D75B61"/>
    <w:rsid w:val="00D77310"/>
    <w:rsid w:val="00D80E1C"/>
    <w:rsid w:val="00D90BE9"/>
    <w:rsid w:val="00DA181B"/>
    <w:rsid w:val="00DB3088"/>
    <w:rsid w:val="00DB6811"/>
    <w:rsid w:val="00DB6C68"/>
    <w:rsid w:val="00DC65C1"/>
    <w:rsid w:val="00DD4752"/>
    <w:rsid w:val="00DE669D"/>
    <w:rsid w:val="00DE6B39"/>
    <w:rsid w:val="00DF0743"/>
    <w:rsid w:val="00DF2DE4"/>
    <w:rsid w:val="00DF3166"/>
    <w:rsid w:val="00E1010A"/>
    <w:rsid w:val="00E21103"/>
    <w:rsid w:val="00E2716E"/>
    <w:rsid w:val="00E34CA6"/>
    <w:rsid w:val="00E46922"/>
    <w:rsid w:val="00E47B78"/>
    <w:rsid w:val="00E56828"/>
    <w:rsid w:val="00E82C69"/>
    <w:rsid w:val="00E90C12"/>
    <w:rsid w:val="00EB0336"/>
    <w:rsid w:val="00EB76CF"/>
    <w:rsid w:val="00EC3C34"/>
    <w:rsid w:val="00ED30C6"/>
    <w:rsid w:val="00F4163A"/>
    <w:rsid w:val="00F91162"/>
    <w:rsid w:val="00F9712B"/>
    <w:rsid w:val="00FA077B"/>
    <w:rsid w:val="00FA48BD"/>
    <w:rsid w:val="00FC72F2"/>
    <w:rsid w:val="00FD6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681BBC"/>
  <w15:chartTrackingRefBased/>
  <w15:docId w15:val="{84FB3A60-7E7F-4CAF-9848-1A335F12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1632C3"/>
    <w:pPr>
      <w:spacing w:after="120"/>
    </w:pPr>
  </w:style>
  <w:style w:type="character" w:customStyle="1" w:styleId="TextoindependienteCar">
    <w:name w:val="Texto independiente Car"/>
    <w:basedOn w:val="Fuentedeprrafopredeter"/>
    <w:link w:val="Textoindependiente"/>
    <w:uiPriority w:val="99"/>
    <w:semiHidden/>
    <w:rsid w:val="001632C3"/>
  </w:style>
  <w:style w:type="paragraph" w:styleId="Textodeglobo">
    <w:name w:val="Balloon Text"/>
    <w:basedOn w:val="Normal"/>
    <w:link w:val="TextodegloboCar"/>
    <w:uiPriority w:val="99"/>
    <w:semiHidden/>
    <w:unhideWhenUsed/>
    <w:rsid w:val="00CC1C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C01"/>
    <w:rPr>
      <w:rFonts w:ascii="Segoe UI" w:hAnsi="Segoe UI" w:cs="Segoe UI"/>
      <w:sz w:val="18"/>
      <w:szCs w:val="18"/>
    </w:rPr>
  </w:style>
  <w:style w:type="paragraph" w:styleId="Encabezado">
    <w:name w:val="header"/>
    <w:basedOn w:val="Normal"/>
    <w:link w:val="EncabezadoCar"/>
    <w:uiPriority w:val="99"/>
    <w:unhideWhenUsed/>
    <w:rsid w:val="00E568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828"/>
  </w:style>
  <w:style w:type="paragraph" w:styleId="Piedepgina">
    <w:name w:val="footer"/>
    <w:basedOn w:val="Normal"/>
    <w:link w:val="PiedepginaCar"/>
    <w:uiPriority w:val="99"/>
    <w:unhideWhenUsed/>
    <w:rsid w:val="00E568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828"/>
  </w:style>
  <w:style w:type="table" w:styleId="Tablaconcuadrcula">
    <w:name w:val="Table Grid"/>
    <w:basedOn w:val="Tablanormal"/>
    <w:uiPriority w:val="39"/>
    <w:rsid w:val="00E5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0AE8"/>
    <w:pPr>
      <w:ind w:left="720"/>
      <w:contextualSpacing/>
    </w:pPr>
  </w:style>
  <w:style w:type="character" w:styleId="Refdecomentario">
    <w:name w:val="annotation reference"/>
    <w:basedOn w:val="Fuentedeprrafopredeter"/>
    <w:uiPriority w:val="99"/>
    <w:semiHidden/>
    <w:unhideWhenUsed/>
    <w:rsid w:val="00956438"/>
    <w:rPr>
      <w:sz w:val="16"/>
      <w:szCs w:val="16"/>
    </w:rPr>
  </w:style>
  <w:style w:type="paragraph" w:styleId="Textocomentario">
    <w:name w:val="annotation text"/>
    <w:basedOn w:val="Normal"/>
    <w:link w:val="TextocomentarioCar"/>
    <w:uiPriority w:val="99"/>
    <w:semiHidden/>
    <w:unhideWhenUsed/>
    <w:rsid w:val="00956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438"/>
    <w:rPr>
      <w:sz w:val="20"/>
      <w:szCs w:val="20"/>
    </w:rPr>
  </w:style>
  <w:style w:type="paragraph" w:styleId="Asuntodelcomentario">
    <w:name w:val="annotation subject"/>
    <w:basedOn w:val="Textocomentario"/>
    <w:next w:val="Textocomentario"/>
    <w:link w:val="AsuntodelcomentarioCar"/>
    <w:uiPriority w:val="99"/>
    <w:semiHidden/>
    <w:unhideWhenUsed/>
    <w:rsid w:val="00956438"/>
    <w:rPr>
      <w:b/>
      <w:bCs/>
    </w:rPr>
  </w:style>
  <w:style w:type="character" w:customStyle="1" w:styleId="AsuntodelcomentarioCar">
    <w:name w:val="Asunto del comentario Car"/>
    <w:basedOn w:val="TextocomentarioCar"/>
    <w:link w:val="Asuntodelcomentario"/>
    <w:uiPriority w:val="99"/>
    <w:semiHidden/>
    <w:rsid w:val="00956438"/>
    <w:rPr>
      <w:b/>
      <w:bCs/>
      <w:sz w:val="20"/>
      <w:szCs w:val="20"/>
    </w:rPr>
  </w:style>
  <w:style w:type="paragraph" w:styleId="Sangradetextonormal">
    <w:name w:val="Body Text Indent"/>
    <w:basedOn w:val="Normal"/>
    <w:link w:val="SangradetextonormalCar"/>
    <w:uiPriority w:val="99"/>
    <w:semiHidden/>
    <w:unhideWhenUsed/>
    <w:rsid w:val="001B2F25"/>
    <w:pPr>
      <w:spacing w:after="120"/>
      <w:ind w:left="283"/>
    </w:pPr>
  </w:style>
  <w:style w:type="character" w:customStyle="1" w:styleId="SangradetextonormalCar">
    <w:name w:val="Sangría de texto normal Car"/>
    <w:basedOn w:val="Fuentedeprrafopredeter"/>
    <w:link w:val="Sangradetextonormal"/>
    <w:uiPriority w:val="99"/>
    <w:semiHidden/>
    <w:rsid w:val="001B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28034">
      <w:bodyDiv w:val="1"/>
      <w:marLeft w:val="0"/>
      <w:marRight w:val="0"/>
      <w:marTop w:val="0"/>
      <w:marBottom w:val="0"/>
      <w:divBdr>
        <w:top w:val="none" w:sz="0" w:space="0" w:color="auto"/>
        <w:left w:val="none" w:sz="0" w:space="0" w:color="auto"/>
        <w:bottom w:val="none" w:sz="0" w:space="0" w:color="auto"/>
        <w:right w:val="none" w:sz="0" w:space="0" w:color="auto"/>
      </w:divBdr>
    </w:div>
    <w:div w:id="396437398">
      <w:bodyDiv w:val="1"/>
      <w:marLeft w:val="0"/>
      <w:marRight w:val="0"/>
      <w:marTop w:val="0"/>
      <w:marBottom w:val="0"/>
      <w:divBdr>
        <w:top w:val="none" w:sz="0" w:space="0" w:color="auto"/>
        <w:left w:val="none" w:sz="0" w:space="0" w:color="auto"/>
        <w:bottom w:val="none" w:sz="0" w:space="0" w:color="auto"/>
        <w:right w:val="none" w:sz="0" w:space="0" w:color="auto"/>
      </w:divBdr>
    </w:div>
    <w:div w:id="576670486">
      <w:bodyDiv w:val="1"/>
      <w:marLeft w:val="0"/>
      <w:marRight w:val="0"/>
      <w:marTop w:val="0"/>
      <w:marBottom w:val="0"/>
      <w:divBdr>
        <w:top w:val="none" w:sz="0" w:space="0" w:color="auto"/>
        <w:left w:val="none" w:sz="0" w:space="0" w:color="auto"/>
        <w:bottom w:val="none" w:sz="0" w:space="0" w:color="auto"/>
        <w:right w:val="none" w:sz="0" w:space="0" w:color="auto"/>
      </w:divBdr>
      <w:divsChild>
        <w:div w:id="303507343">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0208">
      <w:bodyDiv w:val="1"/>
      <w:marLeft w:val="0"/>
      <w:marRight w:val="0"/>
      <w:marTop w:val="0"/>
      <w:marBottom w:val="0"/>
      <w:divBdr>
        <w:top w:val="none" w:sz="0" w:space="0" w:color="auto"/>
        <w:left w:val="none" w:sz="0" w:space="0" w:color="auto"/>
        <w:bottom w:val="none" w:sz="0" w:space="0" w:color="auto"/>
        <w:right w:val="none" w:sz="0" w:space="0" w:color="auto"/>
      </w:divBdr>
    </w:div>
    <w:div w:id="20238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98DA3-DCDB-42FA-A30A-E0BB070B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Y. Martinez Aguilar</dc:creator>
  <cp:keywords/>
  <dc:description/>
  <cp:lastModifiedBy>Mirna Y. Martinez Aguilar</cp:lastModifiedBy>
  <cp:revision>3</cp:revision>
  <cp:lastPrinted>2022-03-03T15:51:00Z</cp:lastPrinted>
  <dcterms:created xsi:type="dcterms:W3CDTF">2022-05-16T17:37:00Z</dcterms:created>
  <dcterms:modified xsi:type="dcterms:W3CDTF">2022-06-09T19:04:00Z</dcterms:modified>
</cp:coreProperties>
</file>